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E0C3C" w14:textId="65EA8E82" w:rsidR="007625E4" w:rsidRPr="00601381" w:rsidRDefault="007625E4" w:rsidP="007625E4">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12</w:t>
      </w:r>
      <w:r w:rsidRPr="00601381">
        <w:rPr>
          <w:rFonts w:cs="Arial" w:hint="eastAsia"/>
          <w:bCs/>
          <w:noProof w:val="0"/>
          <w:sz w:val="24"/>
          <w:lang w:eastAsia="zh-CN"/>
        </w:rPr>
        <w:t>e</w:t>
      </w:r>
      <w:r w:rsidRPr="00601381">
        <w:rPr>
          <w:rFonts w:cs="Arial"/>
          <w:bCs/>
          <w:noProof w:val="0"/>
          <w:sz w:val="24"/>
          <w:lang w:eastAsia="zh-CN"/>
        </w:rPr>
        <w:t xml:space="preserve">                                                                               </w:t>
      </w:r>
      <w:r w:rsidRPr="00601381">
        <w:rPr>
          <w:rFonts w:cs="Arial"/>
          <w:bCs/>
          <w:noProof w:val="0"/>
          <w:sz w:val="24"/>
        </w:rPr>
        <w:t>R3-</w:t>
      </w:r>
      <w:r w:rsidR="00F52EDE">
        <w:rPr>
          <w:rFonts w:cs="Arial"/>
          <w:bCs/>
          <w:noProof w:val="0"/>
          <w:sz w:val="24"/>
        </w:rPr>
        <w:t>212489</w:t>
      </w:r>
    </w:p>
    <w:p w14:paraId="38785967" w14:textId="1C4D0119" w:rsidR="007625E4" w:rsidRPr="00601381" w:rsidRDefault="007625E4" w:rsidP="007625E4">
      <w:pPr>
        <w:pStyle w:val="a3"/>
        <w:rPr>
          <w:sz w:val="24"/>
          <w:szCs w:val="24"/>
          <w:lang w:eastAsia="zh-CN"/>
        </w:rPr>
      </w:pPr>
      <w:r w:rsidRPr="00601381">
        <w:rPr>
          <w:rFonts w:hint="eastAsia"/>
          <w:sz w:val="24"/>
          <w:szCs w:val="24"/>
          <w:lang w:eastAsia="zh-CN"/>
        </w:rPr>
        <w:t xml:space="preserve">Online, </w:t>
      </w:r>
      <w:r w:rsidRPr="00102C49">
        <w:rPr>
          <w:sz w:val="24"/>
          <w:szCs w:val="24"/>
          <w:lang w:eastAsia="zh-CN"/>
        </w:rPr>
        <w:t>May 17</w:t>
      </w:r>
      <w:r w:rsidR="00553F39">
        <w:rPr>
          <w:sz w:val="24"/>
          <w:szCs w:val="24"/>
          <w:vertAlign w:val="superscript"/>
          <w:lang w:eastAsia="zh-CN"/>
        </w:rPr>
        <w:t>th</w:t>
      </w:r>
      <w:r w:rsidRPr="00102C49">
        <w:rPr>
          <w:sz w:val="24"/>
          <w:szCs w:val="24"/>
          <w:lang w:eastAsia="zh-CN"/>
        </w:rPr>
        <w:t xml:space="preserve"> – May 2</w:t>
      </w:r>
      <w:r w:rsidR="00553F39">
        <w:rPr>
          <w:sz w:val="24"/>
          <w:szCs w:val="24"/>
          <w:lang w:eastAsia="zh-CN"/>
        </w:rPr>
        <w:t>8</w:t>
      </w:r>
      <w:r w:rsidR="00553F39">
        <w:rPr>
          <w:sz w:val="24"/>
          <w:szCs w:val="24"/>
          <w:vertAlign w:val="superscript"/>
          <w:lang w:eastAsia="zh-CN"/>
        </w:rPr>
        <w:t>th</w:t>
      </w:r>
      <w:r w:rsidRPr="00102C49">
        <w:rPr>
          <w:sz w:val="24"/>
          <w:szCs w:val="24"/>
          <w:lang w:eastAsia="zh-CN"/>
        </w:rPr>
        <w:t>, 2021 e-Meeting</w:t>
      </w:r>
    </w:p>
    <w:p w14:paraId="78A192E5" w14:textId="77777777" w:rsidR="008B066E" w:rsidRPr="007625E4" w:rsidRDefault="008B066E" w:rsidP="008B066E">
      <w:pPr>
        <w:pStyle w:val="CRCoverPage"/>
        <w:tabs>
          <w:tab w:val="right" w:pos="9639"/>
          <w:tab w:val="right" w:pos="13323"/>
        </w:tabs>
        <w:spacing w:after="0"/>
        <w:rPr>
          <w:rFonts w:cs="Arial"/>
          <w:b/>
          <w:sz w:val="24"/>
          <w:szCs w:val="24"/>
        </w:rPr>
      </w:pPr>
    </w:p>
    <w:p w14:paraId="0C3331B4" w14:textId="50BD891F" w:rsidR="008B066E" w:rsidRPr="007625E4" w:rsidRDefault="008B066E" w:rsidP="008B066E">
      <w:pPr>
        <w:ind w:left="1985" w:hanging="1985"/>
        <w:rPr>
          <w:rFonts w:cs="Arial"/>
          <w:b/>
          <w:bCs/>
          <w:sz w:val="22"/>
          <w:szCs w:val="18"/>
          <w:lang w:eastAsia="zh-CN"/>
        </w:rPr>
      </w:pPr>
      <w:r w:rsidRPr="007625E4">
        <w:rPr>
          <w:rFonts w:cs="Arial"/>
          <w:b/>
          <w:bCs/>
          <w:sz w:val="22"/>
          <w:szCs w:val="18"/>
        </w:rPr>
        <w:t>Title:</w:t>
      </w:r>
      <w:r w:rsidRPr="007625E4">
        <w:rPr>
          <w:rFonts w:cs="Arial"/>
          <w:b/>
          <w:bCs/>
          <w:sz w:val="22"/>
          <w:szCs w:val="18"/>
        </w:rPr>
        <w:tab/>
      </w:r>
      <w:bookmarkStart w:id="1" w:name="OLE_LINK3"/>
      <w:bookmarkStart w:id="2" w:name="OLE_LINK4"/>
      <w:r w:rsidRPr="007625E4">
        <w:rPr>
          <w:rFonts w:cs="Arial"/>
          <w:sz w:val="22"/>
          <w:szCs w:val="18"/>
          <w:lang w:eastAsia="zh-CN"/>
        </w:rPr>
        <w:t xml:space="preserve">Discussion on Mobility </w:t>
      </w:r>
      <w:bookmarkEnd w:id="1"/>
      <w:bookmarkEnd w:id="2"/>
      <w:r w:rsidR="00C34D23" w:rsidRPr="007625E4">
        <w:rPr>
          <w:rFonts w:cs="Arial" w:hint="eastAsia"/>
          <w:sz w:val="22"/>
          <w:szCs w:val="18"/>
          <w:lang w:eastAsia="zh-CN"/>
        </w:rPr>
        <w:t>from</w:t>
      </w:r>
      <w:r w:rsidR="00C34D23" w:rsidRPr="007625E4">
        <w:rPr>
          <w:rFonts w:cs="Arial"/>
          <w:sz w:val="22"/>
          <w:szCs w:val="18"/>
          <w:lang w:eastAsia="zh-CN"/>
        </w:rPr>
        <w:t xml:space="preserve"> MBS</w:t>
      </w:r>
      <w:r w:rsidR="00B2048C" w:rsidRPr="007625E4">
        <w:rPr>
          <w:rFonts w:cs="Arial"/>
          <w:sz w:val="22"/>
          <w:szCs w:val="18"/>
          <w:lang w:eastAsia="zh-CN"/>
        </w:rPr>
        <w:t>-</w:t>
      </w:r>
      <w:r w:rsidR="00C34D23" w:rsidRPr="007625E4">
        <w:rPr>
          <w:rFonts w:cs="Arial"/>
          <w:sz w:val="22"/>
          <w:szCs w:val="18"/>
          <w:lang w:eastAsia="zh-CN"/>
        </w:rPr>
        <w:t xml:space="preserve">supporting node to </w:t>
      </w:r>
      <w:r w:rsidR="00B2048C" w:rsidRPr="007625E4">
        <w:rPr>
          <w:rFonts w:cs="Arial"/>
          <w:sz w:val="22"/>
          <w:szCs w:val="18"/>
          <w:lang w:eastAsia="zh-CN"/>
        </w:rPr>
        <w:t>non-</w:t>
      </w:r>
      <w:r w:rsidR="00C34D23" w:rsidRPr="007625E4">
        <w:rPr>
          <w:rFonts w:cs="Arial"/>
          <w:sz w:val="22"/>
          <w:szCs w:val="18"/>
          <w:lang w:eastAsia="zh-CN"/>
        </w:rPr>
        <w:t>MBS</w:t>
      </w:r>
      <w:r w:rsidR="00B2048C" w:rsidRPr="007625E4">
        <w:rPr>
          <w:rFonts w:cs="Arial"/>
          <w:sz w:val="22"/>
          <w:szCs w:val="18"/>
          <w:lang w:eastAsia="zh-CN"/>
        </w:rPr>
        <w:t>-</w:t>
      </w:r>
      <w:r w:rsidR="00C34D23" w:rsidRPr="007625E4">
        <w:rPr>
          <w:rFonts w:cs="Arial"/>
          <w:sz w:val="22"/>
          <w:szCs w:val="18"/>
          <w:lang w:eastAsia="zh-CN"/>
        </w:rPr>
        <w:t>supporting node</w:t>
      </w:r>
    </w:p>
    <w:p w14:paraId="5DC5EC40" w14:textId="20B055B6" w:rsidR="00CD4C7B" w:rsidRPr="007625E4" w:rsidRDefault="00CD4C7B" w:rsidP="00D63618">
      <w:pPr>
        <w:tabs>
          <w:tab w:val="left" w:pos="1985"/>
        </w:tabs>
        <w:ind w:left="1985" w:hanging="1985"/>
        <w:rPr>
          <w:rFonts w:cs="Arial"/>
          <w:b/>
          <w:bCs/>
          <w:sz w:val="22"/>
          <w:szCs w:val="18"/>
          <w:lang w:eastAsia="zh-CN"/>
        </w:rPr>
      </w:pPr>
      <w:r w:rsidRPr="007625E4">
        <w:rPr>
          <w:rFonts w:cs="Arial"/>
          <w:b/>
          <w:bCs/>
          <w:sz w:val="22"/>
          <w:szCs w:val="18"/>
        </w:rPr>
        <w:t>Source:</w:t>
      </w:r>
      <w:r w:rsidRPr="007625E4">
        <w:rPr>
          <w:rFonts w:cs="Arial"/>
          <w:b/>
          <w:bCs/>
          <w:sz w:val="22"/>
          <w:szCs w:val="18"/>
        </w:rPr>
        <w:tab/>
      </w:r>
      <w:r w:rsidR="001443A3" w:rsidRPr="007625E4">
        <w:rPr>
          <w:rFonts w:cs="Arial" w:hint="eastAsia"/>
          <w:sz w:val="22"/>
          <w:szCs w:val="18"/>
          <w:lang w:eastAsia="zh-CN"/>
        </w:rPr>
        <w:t>CMCC</w:t>
      </w:r>
    </w:p>
    <w:p w14:paraId="27D4EE60" w14:textId="3EEEB907" w:rsidR="008B066E" w:rsidRPr="007625E4" w:rsidRDefault="008B066E" w:rsidP="008B066E">
      <w:pPr>
        <w:tabs>
          <w:tab w:val="left" w:pos="1985"/>
        </w:tabs>
        <w:rPr>
          <w:rFonts w:eastAsia="宋体"/>
          <w:sz w:val="22"/>
          <w:szCs w:val="18"/>
          <w:lang w:val="en-US" w:eastAsia="zh-CN"/>
        </w:rPr>
      </w:pPr>
      <w:r w:rsidRPr="007625E4">
        <w:rPr>
          <w:b/>
          <w:sz w:val="22"/>
          <w:szCs w:val="18"/>
        </w:rPr>
        <w:t>Agenda item:</w:t>
      </w:r>
      <w:r w:rsidRPr="007625E4">
        <w:rPr>
          <w:sz w:val="22"/>
          <w:szCs w:val="18"/>
        </w:rPr>
        <w:tab/>
      </w:r>
      <w:r w:rsidR="004328F5" w:rsidRPr="007625E4">
        <w:rPr>
          <w:rFonts w:hint="eastAsia"/>
          <w:sz w:val="22"/>
          <w:szCs w:val="18"/>
          <w:lang w:eastAsia="zh-CN"/>
        </w:rPr>
        <w:t>22.3</w:t>
      </w:r>
      <w:r w:rsidR="00BC16D5" w:rsidRPr="007625E4">
        <w:rPr>
          <w:sz w:val="22"/>
          <w:szCs w:val="18"/>
          <w:lang w:eastAsia="zh-CN"/>
        </w:rPr>
        <w:t>.</w:t>
      </w:r>
      <w:r w:rsidR="00193000" w:rsidRPr="007625E4">
        <w:rPr>
          <w:rFonts w:hint="eastAsia"/>
          <w:sz w:val="22"/>
          <w:szCs w:val="18"/>
          <w:lang w:eastAsia="zh-CN"/>
        </w:rPr>
        <w:t>2</w:t>
      </w:r>
    </w:p>
    <w:p w14:paraId="1A18831C" w14:textId="77777777" w:rsidR="00CD4C7B" w:rsidRPr="007625E4" w:rsidRDefault="00B34833" w:rsidP="00375564">
      <w:pPr>
        <w:tabs>
          <w:tab w:val="left" w:pos="1985"/>
        </w:tabs>
        <w:spacing w:after="120"/>
        <w:rPr>
          <w:rFonts w:cs="Arial"/>
          <w:b/>
          <w:bCs/>
          <w:sz w:val="22"/>
          <w:szCs w:val="18"/>
        </w:rPr>
      </w:pPr>
      <w:r w:rsidRPr="007625E4">
        <w:rPr>
          <w:rFonts w:cs="Arial"/>
          <w:b/>
          <w:bCs/>
          <w:sz w:val="22"/>
          <w:szCs w:val="18"/>
        </w:rPr>
        <w:t>Document for:</w:t>
      </w:r>
      <w:r w:rsidRPr="007625E4">
        <w:rPr>
          <w:rFonts w:cs="Arial"/>
          <w:b/>
          <w:bCs/>
          <w:sz w:val="22"/>
          <w:szCs w:val="18"/>
        </w:rPr>
        <w:tab/>
      </w:r>
      <w:r w:rsidRPr="007625E4">
        <w:rPr>
          <w:rFonts w:cs="Arial"/>
          <w:sz w:val="22"/>
          <w:szCs w:val="18"/>
        </w:rPr>
        <w:t>Discussion</w:t>
      </w:r>
    </w:p>
    <w:p w14:paraId="5D852846" w14:textId="66F80745" w:rsidR="00AD34D0" w:rsidRDefault="0056573F" w:rsidP="00375564">
      <w:pPr>
        <w:pStyle w:val="1"/>
        <w:spacing w:before="0" w:after="120"/>
        <w:ind w:left="431" w:hanging="431"/>
      </w:pPr>
      <w:r w:rsidRPr="00727D3A">
        <w:t>Introduction</w:t>
      </w:r>
    </w:p>
    <w:p w14:paraId="07D61C57" w14:textId="4F817E71" w:rsidR="005A5028" w:rsidRPr="002A4BEB" w:rsidRDefault="00822F8C" w:rsidP="00E85EEB">
      <w:pPr>
        <w:spacing w:after="120"/>
        <w:rPr>
          <w:rFonts w:ascii="Times New Roman" w:hAnsi="Times New Roman"/>
          <w:lang w:eastAsia="zh-CN"/>
        </w:rPr>
      </w:pPr>
      <w:r w:rsidRPr="00822F8C">
        <w:rPr>
          <w:rFonts w:ascii="Times New Roman" w:hAnsi="Times New Roman"/>
          <w:lang w:eastAsia="zh-CN"/>
        </w:rPr>
        <w:t xml:space="preserve">Mobility </w:t>
      </w:r>
      <w:r>
        <w:rPr>
          <w:rFonts w:ascii="Times New Roman" w:hAnsi="Times New Roman"/>
          <w:lang w:eastAsia="zh-CN"/>
        </w:rPr>
        <w:t>b</w:t>
      </w:r>
      <w:r w:rsidRPr="00822F8C">
        <w:rPr>
          <w:rFonts w:ascii="Times New Roman" w:hAnsi="Times New Roman"/>
          <w:lang w:eastAsia="zh-CN"/>
        </w:rPr>
        <w:t>etween MBS</w:t>
      </w:r>
      <w:r w:rsidR="00B2048C">
        <w:rPr>
          <w:rFonts w:ascii="Times New Roman" w:hAnsi="Times New Roman"/>
          <w:lang w:eastAsia="zh-CN"/>
        </w:rPr>
        <w:t>-</w:t>
      </w:r>
      <w:r>
        <w:rPr>
          <w:rFonts w:ascii="Times New Roman" w:hAnsi="Times New Roman"/>
          <w:lang w:eastAsia="zh-CN"/>
        </w:rPr>
        <w:t>s</w:t>
      </w:r>
      <w:r w:rsidRPr="00822F8C">
        <w:rPr>
          <w:rFonts w:ascii="Times New Roman" w:hAnsi="Times New Roman"/>
          <w:lang w:eastAsia="zh-CN"/>
        </w:rPr>
        <w:t>upporting and non-MBS</w:t>
      </w:r>
      <w:r w:rsidR="00B2048C">
        <w:rPr>
          <w:rFonts w:ascii="Times New Roman" w:hAnsi="Times New Roman"/>
          <w:lang w:eastAsia="zh-CN"/>
        </w:rPr>
        <w:t>-</w:t>
      </w:r>
      <w:r>
        <w:rPr>
          <w:rFonts w:ascii="Times New Roman" w:hAnsi="Times New Roman"/>
          <w:lang w:eastAsia="zh-CN"/>
        </w:rPr>
        <w:t>s</w:t>
      </w:r>
      <w:r w:rsidRPr="00822F8C">
        <w:rPr>
          <w:rFonts w:ascii="Times New Roman" w:hAnsi="Times New Roman"/>
          <w:lang w:eastAsia="zh-CN"/>
        </w:rPr>
        <w:t xml:space="preserve">upporting </w:t>
      </w:r>
      <w:r>
        <w:rPr>
          <w:rFonts w:ascii="Times New Roman" w:hAnsi="Times New Roman"/>
          <w:lang w:eastAsia="zh-CN"/>
        </w:rPr>
        <w:t>n</w:t>
      </w:r>
      <w:r w:rsidRPr="00822F8C">
        <w:rPr>
          <w:rFonts w:ascii="Times New Roman" w:hAnsi="Times New Roman"/>
          <w:lang w:eastAsia="zh-CN"/>
        </w:rPr>
        <w:t>odes</w:t>
      </w:r>
      <w:r w:rsidR="00E85EEB">
        <w:rPr>
          <w:rFonts w:ascii="Times New Roman" w:hAnsi="Times New Roman"/>
          <w:lang w:eastAsia="zh-CN"/>
        </w:rPr>
        <w:t xml:space="preserv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w:t>
      </w:r>
      <w:r w:rsidR="00580939">
        <w:rPr>
          <w:rFonts w:ascii="Times New Roman" w:hAnsi="Times New Roman"/>
          <w:lang w:eastAsia="zh-CN"/>
        </w:rPr>
        <w:t>1</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755CC9EE" w14:textId="4A331A53" w:rsidR="006329DE" w:rsidRPr="006329DE" w:rsidRDefault="006329DE" w:rsidP="006329DE">
      <w:pPr>
        <w:pStyle w:val="af2"/>
        <w:numPr>
          <w:ilvl w:val="0"/>
          <w:numId w:val="22"/>
        </w:numPr>
        <w:spacing w:before="120" w:after="0"/>
        <w:rPr>
          <w:rFonts w:ascii="Times New Roman" w:hAnsi="Times New Roman"/>
          <w:iCs/>
        </w:rPr>
      </w:pPr>
      <w:r w:rsidRPr="006329DE">
        <w:rPr>
          <w:rFonts w:ascii="Times New Roman" w:hAnsi="Times New Roman"/>
          <w:iCs/>
        </w:rPr>
        <w:t xml:space="preserve">Deprioritize any detailed study on mobility between MBS-supporting </w:t>
      </w:r>
      <w:proofErr w:type="spellStart"/>
      <w:r w:rsidRPr="006329DE">
        <w:rPr>
          <w:rFonts w:ascii="Times New Roman" w:hAnsi="Times New Roman"/>
          <w:iCs/>
        </w:rPr>
        <w:t>gNBs</w:t>
      </w:r>
      <w:proofErr w:type="spellEnd"/>
      <w:r w:rsidRPr="006329DE">
        <w:rPr>
          <w:rFonts w:ascii="Times New Roman" w:hAnsi="Times New Roman"/>
          <w:iCs/>
        </w:rPr>
        <w:t xml:space="preserve"> and non-MBS-supporting </w:t>
      </w:r>
      <w:proofErr w:type="spellStart"/>
      <w:r w:rsidRPr="006329DE">
        <w:rPr>
          <w:rFonts w:ascii="Times New Roman" w:hAnsi="Times New Roman"/>
          <w:iCs/>
        </w:rPr>
        <w:t>gNBs</w:t>
      </w:r>
      <w:proofErr w:type="spellEnd"/>
      <w:r w:rsidRPr="006329DE">
        <w:rPr>
          <w:rFonts w:ascii="Times New Roman" w:hAnsi="Times New Roman"/>
          <w:iCs/>
        </w:rPr>
        <w:t>, with the exception of studying impacts on Session management, until SA2 clarifies requirements and achieves some basic agreements.</w:t>
      </w:r>
    </w:p>
    <w:p w14:paraId="7438CB64" w14:textId="6887EA43" w:rsidR="00AC3629" w:rsidRPr="002A4BEB" w:rsidRDefault="00AC3629" w:rsidP="00E85EEB">
      <w:pPr>
        <w:spacing w:before="120"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A630A0" w:rsidRPr="002A4BEB">
        <w:rPr>
          <w:rFonts w:ascii="Times New Roman" w:eastAsiaTheme="minorEastAsia" w:hAnsi="Times New Roman"/>
          <w:szCs w:val="24"/>
          <w:lang w:eastAsia="zh-CN"/>
        </w:rPr>
        <w:t xml:space="preserve"> </w:t>
      </w:r>
      <w:r w:rsidR="000366BB">
        <w:rPr>
          <w:rFonts w:ascii="Times New Roman" w:eastAsiaTheme="minorEastAsia" w:hAnsi="Times New Roman"/>
          <w:szCs w:val="24"/>
          <w:lang w:eastAsia="zh-CN"/>
        </w:rPr>
        <w:t>mobility</w:t>
      </w:r>
      <w:r w:rsidR="00B2048C" w:rsidRPr="006329DE">
        <w:rPr>
          <w:rFonts w:ascii="Times New Roman" w:hAnsi="Times New Roman"/>
          <w:iCs/>
        </w:rPr>
        <w:t xml:space="preserve"> </w:t>
      </w:r>
      <w:r w:rsidR="00435E7F">
        <w:rPr>
          <w:rFonts w:ascii="Times New Roman" w:hAnsi="Times New Roman"/>
          <w:iCs/>
        </w:rPr>
        <w:t xml:space="preserve">from </w:t>
      </w:r>
      <w:r w:rsidR="00B2048C" w:rsidRPr="006329DE">
        <w:rPr>
          <w:rFonts w:ascii="Times New Roman" w:hAnsi="Times New Roman"/>
          <w:iCs/>
        </w:rPr>
        <w:t xml:space="preserve">MBS-supporting </w:t>
      </w:r>
      <w:proofErr w:type="spellStart"/>
      <w:r w:rsidR="00B2048C" w:rsidRPr="006329DE">
        <w:rPr>
          <w:rFonts w:ascii="Times New Roman" w:hAnsi="Times New Roman"/>
          <w:iCs/>
        </w:rPr>
        <w:t>gNB</w:t>
      </w:r>
      <w:proofErr w:type="spellEnd"/>
      <w:r w:rsidR="00B2048C" w:rsidRPr="006329DE">
        <w:rPr>
          <w:rFonts w:ascii="Times New Roman" w:hAnsi="Times New Roman"/>
          <w:iCs/>
        </w:rPr>
        <w:t xml:space="preserve"> </w:t>
      </w:r>
      <w:r w:rsidR="00435E7F">
        <w:rPr>
          <w:rFonts w:ascii="Times New Roman" w:hAnsi="Times New Roman"/>
          <w:iCs/>
        </w:rPr>
        <w:t>toward</w:t>
      </w:r>
      <w:r w:rsidR="00B2048C" w:rsidRPr="006329DE">
        <w:rPr>
          <w:rFonts w:ascii="Times New Roman" w:hAnsi="Times New Roman"/>
          <w:iCs/>
        </w:rPr>
        <w:t xml:space="preserve"> non-MBS-supporting </w:t>
      </w:r>
      <w:proofErr w:type="spellStart"/>
      <w:r w:rsidR="00B2048C" w:rsidRPr="006329DE">
        <w:rPr>
          <w:rFonts w:ascii="Times New Roman" w:hAnsi="Times New Roman"/>
          <w:iCs/>
        </w:rPr>
        <w:t>gNB</w:t>
      </w:r>
      <w:proofErr w:type="spellEnd"/>
      <w:r w:rsidR="000366BB">
        <w:rPr>
          <w:rFonts w:ascii="Times New Roman" w:eastAsiaTheme="minorEastAsia" w:hAnsi="Times New Roman"/>
          <w:szCs w:val="24"/>
          <w:lang w:eastAsia="zh-CN"/>
        </w:rPr>
        <w:t xml:space="preserve"> during the handover.</w:t>
      </w:r>
    </w:p>
    <w:p w14:paraId="6A1F4EB1" w14:textId="5A3AE525" w:rsidR="00CD4C7B" w:rsidRDefault="004931AB" w:rsidP="00375564">
      <w:pPr>
        <w:pStyle w:val="1"/>
        <w:spacing w:before="0" w:after="120"/>
        <w:ind w:left="431" w:hanging="431"/>
        <w:rPr>
          <w:lang w:eastAsia="zh-CN"/>
        </w:rPr>
      </w:pPr>
      <w:r>
        <w:rPr>
          <w:lang w:eastAsia="zh-CN"/>
        </w:rPr>
        <w:t>D</w:t>
      </w:r>
      <w:r>
        <w:rPr>
          <w:rFonts w:hint="eastAsia"/>
          <w:lang w:eastAsia="zh-CN"/>
        </w:rPr>
        <w:t>iscussion</w:t>
      </w:r>
    </w:p>
    <w:p w14:paraId="207599CE" w14:textId="6E4AC561" w:rsidR="007F7BC9" w:rsidRPr="001F2FA0" w:rsidRDefault="00434245" w:rsidP="00375564">
      <w:pPr>
        <w:pStyle w:val="2"/>
        <w:spacing w:before="0" w:after="120"/>
        <w:ind w:left="578" w:hanging="578"/>
        <w:rPr>
          <w:rFonts w:cs="Arial"/>
          <w:sz w:val="24"/>
          <w:szCs w:val="24"/>
          <w:lang w:eastAsia="zh-CN"/>
        </w:rPr>
      </w:pPr>
      <w:r w:rsidRPr="001F2FA0">
        <w:rPr>
          <w:rFonts w:cs="Arial"/>
          <w:sz w:val="28"/>
          <w:szCs w:val="18"/>
          <w:lang w:eastAsia="zh-CN"/>
        </w:rPr>
        <w:t>MBS traffic delivery method</w:t>
      </w:r>
    </w:p>
    <w:p w14:paraId="4B201090" w14:textId="77777777" w:rsidR="00031248" w:rsidRDefault="00A87A71" w:rsidP="001C0882">
      <w:pPr>
        <w:spacing w:after="120"/>
        <w:rPr>
          <w:rFonts w:ascii="Times New Roman" w:hAnsi="Times New Roman"/>
          <w:lang w:eastAsia="zh-CN"/>
        </w:rPr>
      </w:pPr>
      <w:r>
        <w:rPr>
          <w:rFonts w:ascii="Times New Roman" w:hAnsi="Times New Roman"/>
          <w:lang w:eastAsia="zh-CN"/>
        </w:rPr>
        <w:t xml:space="preserve">In this </w:t>
      </w:r>
      <w:r w:rsidR="009B5779">
        <w:rPr>
          <w:rFonts w:ascii="Times New Roman" w:hAnsi="Times New Roman"/>
          <w:lang w:eastAsia="zh-CN"/>
        </w:rPr>
        <w:t xml:space="preserve">section, </w:t>
      </w:r>
      <w:r w:rsidR="00DE4DDA">
        <w:rPr>
          <w:rFonts w:ascii="Times New Roman" w:hAnsi="Times New Roman"/>
          <w:lang w:eastAsia="zh-CN"/>
        </w:rPr>
        <w:t xml:space="preserve">we will discuss the </w:t>
      </w:r>
      <w:r w:rsidR="00F3367D">
        <w:rPr>
          <w:rFonts w:ascii="Times New Roman" w:hAnsi="Times New Roman" w:hint="eastAsia"/>
          <w:lang w:eastAsia="zh-CN"/>
        </w:rPr>
        <w:t>scena</w:t>
      </w:r>
      <w:r w:rsidR="00F3367D">
        <w:rPr>
          <w:rFonts w:ascii="Times New Roman" w:hAnsi="Times New Roman"/>
          <w:lang w:eastAsia="zh-CN"/>
        </w:rPr>
        <w:t xml:space="preserve">rio of UE moving from MBS-supporting </w:t>
      </w:r>
      <w:proofErr w:type="spellStart"/>
      <w:r w:rsidR="00F3367D">
        <w:rPr>
          <w:rFonts w:ascii="Times New Roman" w:hAnsi="Times New Roman"/>
          <w:lang w:eastAsia="zh-CN"/>
        </w:rPr>
        <w:t>gNB</w:t>
      </w:r>
      <w:proofErr w:type="spellEnd"/>
      <w:r w:rsidR="00F3367D">
        <w:rPr>
          <w:rFonts w:ascii="Times New Roman" w:hAnsi="Times New Roman"/>
          <w:lang w:eastAsia="zh-CN"/>
        </w:rPr>
        <w:t xml:space="preserve"> toward non-MBS-supporting </w:t>
      </w:r>
      <w:proofErr w:type="spellStart"/>
      <w:r w:rsidR="00F3367D">
        <w:rPr>
          <w:rFonts w:ascii="Times New Roman" w:hAnsi="Times New Roman"/>
          <w:lang w:eastAsia="zh-CN"/>
        </w:rPr>
        <w:t>gNB</w:t>
      </w:r>
      <w:proofErr w:type="spellEnd"/>
      <w:r w:rsidR="00F3367D">
        <w:rPr>
          <w:rFonts w:ascii="Times New Roman" w:hAnsi="Times New Roman"/>
          <w:lang w:eastAsia="zh-CN"/>
        </w:rPr>
        <w:t>.</w:t>
      </w:r>
      <w:r w:rsidR="00F438C8">
        <w:rPr>
          <w:rFonts w:ascii="Times New Roman" w:hAnsi="Times New Roman"/>
          <w:lang w:eastAsia="zh-CN"/>
        </w:rPr>
        <w:t xml:space="preserve"> </w:t>
      </w:r>
      <w:r w:rsidR="00031248" w:rsidRPr="000F0901">
        <w:rPr>
          <w:rFonts w:ascii="Times New Roman" w:hAnsi="Times New Roman"/>
          <w:lang w:eastAsia="zh-CN"/>
        </w:rPr>
        <w:t>5GC Shared MBS traffic delivery method</w:t>
      </w:r>
      <w:r w:rsidR="00031248">
        <w:rPr>
          <w:rFonts w:ascii="Times New Roman" w:hAnsi="Times New Roman"/>
          <w:lang w:eastAsia="zh-CN"/>
        </w:rPr>
        <w:t xml:space="preserve"> is default to use in MBS-supporting </w:t>
      </w:r>
      <w:proofErr w:type="spellStart"/>
      <w:r w:rsidR="00031248">
        <w:rPr>
          <w:rFonts w:ascii="Times New Roman" w:hAnsi="Times New Roman"/>
          <w:lang w:eastAsia="zh-CN"/>
        </w:rPr>
        <w:t>gNB</w:t>
      </w:r>
      <w:proofErr w:type="spellEnd"/>
      <w:r w:rsidR="00031248">
        <w:rPr>
          <w:rFonts w:ascii="Times New Roman" w:hAnsi="Times New Roman"/>
          <w:lang w:eastAsia="zh-CN"/>
        </w:rPr>
        <w:t xml:space="preserve"> and 5GC Individual MBS traffic method is expected to be used in non-MBS-supporting </w:t>
      </w:r>
      <w:proofErr w:type="spellStart"/>
      <w:r w:rsidR="00031248">
        <w:rPr>
          <w:rFonts w:ascii="Times New Roman" w:hAnsi="Times New Roman"/>
          <w:lang w:eastAsia="zh-CN"/>
        </w:rPr>
        <w:t>gNB</w:t>
      </w:r>
      <w:proofErr w:type="spellEnd"/>
      <w:r w:rsidR="00031248">
        <w:rPr>
          <w:rFonts w:ascii="Times New Roman" w:hAnsi="Times New Roman"/>
          <w:lang w:eastAsia="zh-CN"/>
        </w:rPr>
        <w:t xml:space="preserve">. </w:t>
      </w:r>
    </w:p>
    <w:p w14:paraId="61BA1682" w14:textId="04659715" w:rsidR="0046739B" w:rsidRDefault="00EE366A" w:rsidP="001C0882">
      <w:pPr>
        <w:spacing w:after="120"/>
        <w:rPr>
          <w:rFonts w:ascii="Times New Roman" w:hAnsi="Times New Roman"/>
          <w:lang w:eastAsia="zh-CN"/>
        </w:rPr>
      </w:pPr>
      <w:r>
        <w:rPr>
          <w:rFonts w:ascii="Times New Roman" w:hAnsi="Times New Roman"/>
          <w:lang w:eastAsia="zh-CN"/>
        </w:rPr>
        <w:t xml:space="preserve">According to the agreements in </w:t>
      </w:r>
      <w:r w:rsidR="00040A1C">
        <w:rPr>
          <w:rFonts w:ascii="Times New Roman" w:hAnsi="Times New Roman"/>
          <w:lang w:eastAsia="zh-CN"/>
        </w:rPr>
        <w:t>T</w:t>
      </w:r>
      <w:r w:rsidR="00031248">
        <w:rPr>
          <w:rFonts w:ascii="Times New Roman" w:hAnsi="Times New Roman"/>
          <w:lang w:eastAsia="zh-CN"/>
        </w:rPr>
        <w:t>S</w:t>
      </w:r>
      <w:r w:rsidR="00040A1C">
        <w:rPr>
          <w:rFonts w:ascii="Times New Roman" w:hAnsi="Times New Roman"/>
          <w:lang w:eastAsia="zh-CN"/>
        </w:rPr>
        <w:t>23.</w:t>
      </w:r>
      <w:r w:rsidR="00031248">
        <w:rPr>
          <w:rFonts w:ascii="Times New Roman" w:hAnsi="Times New Roman"/>
          <w:lang w:eastAsia="zh-CN"/>
        </w:rPr>
        <w:t>24</w:t>
      </w:r>
      <w:r w:rsidR="00040A1C">
        <w:rPr>
          <w:rFonts w:ascii="Times New Roman" w:hAnsi="Times New Roman"/>
          <w:lang w:eastAsia="zh-CN"/>
        </w:rPr>
        <w:t xml:space="preserve">7 </w:t>
      </w:r>
      <w:r>
        <w:rPr>
          <w:rFonts w:ascii="Times New Roman" w:hAnsi="Times New Roman"/>
          <w:lang w:eastAsia="zh-CN"/>
        </w:rPr>
        <w:t>in SA2</w:t>
      </w:r>
      <w:r w:rsidR="0046739B">
        <w:rPr>
          <w:rFonts w:ascii="Times New Roman" w:hAnsi="Times New Roman"/>
          <w:lang w:eastAsia="zh-CN"/>
        </w:rPr>
        <w:t>:</w:t>
      </w:r>
    </w:p>
    <w:p w14:paraId="65BD252E" w14:textId="009968DE" w:rsidR="005C4E5C" w:rsidRDefault="005C4E5C" w:rsidP="001C0882">
      <w:pPr>
        <w:spacing w:after="120"/>
        <w:rPr>
          <w:rFonts w:ascii="Times New Roman" w:hAnsi="Times New Roman"/>
          <w:i/>
          <w:iCs/>
          <w:lang w:eastAsia="zh-CN"/>
        </w:rPr>
      </w:pPr>
      <w:r w:rsidRPr="005C4E5C">
        <w:rPr>
          <w:rFonts w:ascii="Times New Roman" w:hAnsi="Times New Roman"/>
          <w:i/>
          <w:iCs/>
          <w:lang w:eastAsia="zh-CN"/>
        </w:rPr>
        <w:t>During the handover procedure, the delivery method is switched from 5GC Shared MBS traffic delivery method to 5GC Individual MBS traffic delivery method, i.e. the N3 tunnel of the PDU Session for 5GC Individual MBS traffic delivery needs to be activated towards the target RAN node. The SMF realizes that the target NG-RAN node does not support 5GC Shared MBS traffic delivery method.</w:t>
      </w:r>
    </w:p>
    <w:p w14:paraId="1858C0F3" w14:textId="6AF397EA" w:rsidR="005C4E5C" w:rsidRDefault="005C4E5C" w:rsidP="001C0882">
      <w:pPr>
        <w:spacing w:after="120"/>
        <w:rPr>
          <w:rFonts w:ascii="Times New Roman" w:hAnsi="Times New Roman"/>
          <w:lang w:eastAsia="zh-CN"/>
        </w:rPr>
      </w:pPr>
      <w:r>
        <w:rPr>
          <w:rFonts w:ascii="Times New Roman" w:hAnsi="Times New Roman"/>
          <w:lang w:eastAsia="zh-CN"/>
        </w:rPr>
        <w:t xml:space="preserve">When delivery method is switched, N3 tunnel of the PDU session is activated in target RAN node and </w:t>
      </w:r>
      <w:r w:rsidRPr="005C4E5C">
        <w:rPr>
          <w:rFonts w:ascii="Times New Roman" w:hAnsi="Times New Roman"/>
          <w:lang w:eastAsia="zh-CN"/>
        </w:rPr>
        <w:t>5GC Shared MBS traffic delivery method</w:t>
      </w:r>
      <w:r>
        <w:rPr>
          <w:rFonts w:ascii="Times New Roman" w:hAnsi="Times New Roman"/>
          <w:lang w:eastAsia="zh-CN"/>
        </w:rPr>
        <w:t xml:space="preserve"> is stopped.</w:t>
      </w:r>
    </w:p>
    <w:p w14:paraId="249441D5" w14:textId="7C192028" w:rsidR="005C4E5C" w:rsidRPr="005C4E5C" w:rsidRDefault="005C4E5C" w:rsidP="001C0882">
      <w:pPr>
        <w:spacing w:after="120"/>
        <w:rPr>
          <w:rFonts w:ascii="Times New Roman" w:hAnsi="Times New Roman"/>
          <w:b/>
          <w:bCs/>
          <w:lang w:eastAsia="zh-CN"/>
        </w:rPr>
      </w:pPr>
      <w:r w:rsidRPr="005C4E5C">
        <w:rPr>
          <w:rFonts w:ascii="Times New Roman" w:hAnsi="Times New Roman"/>
          <w:b/>
          <w:bCs/>
          <w:lang w:eastAsia="zh-CN"/>
        </w:rPr>
        <w:t>Proposal 1: When delivery method is switched, N3 tunnel of the PDU session is activated in target RAN node and 5GC Shared MBS traffic delivery method is stopped.</w:t>
      </w:r>
    </w:p>
    <w:p w14:paraId="72795CFF" w14:textId="5082479D" w:rsidR="00BB3C72" w:rsidRPr="001F2FA0" w:rsidRDefault="00A03AA1" w:rsidP="00375564">
      <w:pPr>
        <w:pStyle w:val="2"/>
        <w:spacing w:before="0" w:after="120"/>
        <w:ind w:left="578" w:hanging="578"/>
        <w:rPr>
          <w:rFonts w:cs="Arial"/>
          <w:sz w:val="28"/>
          <w:szCs w:val="28"/>
          <w:lang w:eastAsia="zh-CN"/>
        </w:rPr>
      </w:pPr>
      <w:r>
        <w:rPr>
          <w:rFonts w:cs="Arial"/>
          <w:sz w:val="28"/>
          <w:szCs w:val="28"/>
          <w:lang w:eastAsia="zh-CN"/>
        </w:rPr>
        <w:t xml:space="preserve">Information </w:t>
      </w:r>
      <w:r w:rsidR="00EE682B">
        <w:rPr>
          <w:rFonts w:cs="Arial"/>
          <w:sz w:val="28"/>
          <w:szCs w:val="28"/>
          <w:lang w:eastAsia="zh-CN"/>
        </w:rPr>
        <w:t>exchang</w:t>
      </w:r>
      <w:r>
        <w:rPr>
          <w:rFonts w:cs="Arial"/>
          <w:sz w:val="28"/>
          <w:szCs w:val="28"/>
          <w:lang w:eastAsia="zh-CN"/>
        </w:rPr>
        <w:t>ed during the mobility</w:t>
      </w:r>
      <w:r w:rsidR="00EE682B">
        <w:rPr>
          <w:rFonts w:cs="Arial"/>
          <w:sz w:val="28"/>
          <w:szCs w:val="28"/>
          <w:lang w:eastAsia="zh-CN"/>
        </w:rPr>
        <w:t xml:space="preserve"> of MBS service</w:t>
      </w:r>
    </w:p>
    <w:p w14:paraId="33F786E7" w14:textId="412E7A36" w:rsidR="00B760B4" w:rsidRDefault="003378C4" w:rsidP="00375564">
      <w:pPr>
        <w:spacing w:after="120"/>
        <w:rPr>
          <w:rFonts w:ascii="Times New Roman" w:hAnsi="Times New Roman"/>
          <w:lang w:eastAsia="zh-CN"/>
        </w:rPr>
      </w:pPr>
      <w:r>
        <w:rPr>
          <w:rFonts w:ascii="Times New Roman" w:hAnsi="Times New Roman"/>
          <w:lang w:eastAsia="zh-CN"/>
        </w:rPr>
        <w:t xml:space="preserve">During the handover, </w:t>
      </w:r>
      <w:r w:rsidRPr="003378C4">
        <w:rPr>
          <w:rFonts w:ascii="Times New Roman" w:hAnsi="Times New Roman"/>
          <w:lang w:eastAsia="zh-CN"/>
        </w:rPr>
        <w:t xml:space="preserve">mapping information about multicast QoS flows is </w:t>
      </w:r>
      <w:r>
        <w:rPr>
          <w:rFonts w:ascii="Times New Roman" w:hAnsi="Times New Roman"/>
          <w:lang w:eastAsia="zh-CN"/>
        </w:rPr>
        <w:t xml:space="preserve">required to </w:t>
      </w:r>
      <w:r w:rsidRPr="003378C4">
        <w:rPr>
          <w:rFonts w:ascii="Times New Roman" w:hAnsi="Times New Roman"/>
          <w:lang w:eastAsia="zh-CN"/>
        </w:rPr>
        <w:t>provide to the NG-RAN node supporting MBS</w:t>
      </w:r>
      <w:r w:rsidR="00252A90">
        <w:rPr>
          <w:rFonts w:ascii="Times New Roman" w:hAnsi="Times New Roman"/>
          <w:lang w:eastAsia="zh-CN"/>
        </w:rPr>
        <w:t>,</w:t>
      </w:r>
      <w:r w:rsidR="00252A90" w:rsidRPr="00252A90">
        <w:rPr>
          <w:rFonts w:cs="宋体"/>
          <w:lang w:eastAsia="zh-CN"/>
        </w:rPr>
        <w:t xml:space="preserve"> </w:t>
      </w:r>
      <w:r w:rsidR="00252A90" w:rsidRPr="00252A90">
        <w:rPr>
          <w:rFonts w:ascii="Times New Roman" w:hAnsi="Times New Roman"/>
          <w:lang w:eastAsia="zh-CN"/>
        </w:rPr>
        <w:t>which enables data reception of the MBS session via 5GC Individual MBS traffic delivery mode.</w:t>
      </w:r>
      <w:r w:rsidR="00757E43">
        <w:rPr>
          <w:rFonts w:ascii="Times New Roman" w:hAnsi="Times New Roman"/>
          <w:lang w:eastAsia="zh-CN"/>
        </w:rPr>
        <w:t xml:space="preserve"> T</w:t>
      </w:r>
      <w:r w:rsidR="00757E43">
        <w:rPr>
          <w:rFonts w:ascii="Times New Roman" w:hAnsi="Times New Roman" w:hint="eastAsia"/>
          <w:lang w:eastAsia="zh-CN"/>
        </w:rPr>
        <w:t>he</w:t>
      </w:r>
      <w:r w:rsidR="00757E43">
        <w:rPr>
          <w:rFonts w:ascii="Times New Roman" w:hAnsi="Times New Roman"/>
          <w:lang w:eastAsia="zh-CN"/>
        </w:rPr>
        <w:t xml:space="preserve"> </w:t>
      </w:r>
      <w:r w:rsidR="000821B2" w:rsidRPr="000821B2">
        <w:rPr>
          <w:rFonts w:ascii="Times New Roman" w:hAnsi="Times New Roman"/>
          <w:lang w:eastAsia="zh-CN"/>
        </w:rPr>
        <w:t>occasion</w:t>
      </w:r>
      <w:r w:rsidR="00054214">
        <w:rPr>
          <w:rFonts w:ascii="Times New Roman" w:hAnsi="Times New Roman"/>
          <w:lang w:eastAsia="zh-CN"/>
        </w:rPr>
        <w:t xml:space="preserve"> of </w:t>
      </w:r>
      <w:r w:rsidR="00D73144">
        <w:rPr>
          <w:rFonts w:ascii="Times New Roman" w:hAnsi="Times New Roman"/>
          <w:lang w:eastAsia="zh-CN"/>
        </w:rPr>
        <w:t>providing</w:t>
      </w:r>
      <w:r w:rsidR="00624006">
        <w:rPr>
          <w:rFonts w:ascii="Times New Roman" w:hAnsi="Times New Roman"/>
          <w:lang w:eastAsia="zh-CN"/>
        </w:rPr>
        <w:t xml:space="preserve"> </w:t>
      </w:r>
      <w:r w:rsidR="00D73144">
        <w:rPr>
          <w:rFonts w:ascii="Times New Roman" w:hAnsi="Times New Roman"/>
          <w:lang w:eastAsia="zh-CN"/>
        </w:rPr>
        <w:t xml:space="preserve">association between </w:t>
      </w:r>
      <w:r w:rsidR="00624006">
        <w:rPr>
          <w:rFonts w:ascii="Times New Roman" w:hAnsi="Times New Roman"/>
          <w:lang w:eastAsia="zh-CN"/>
        </w:rPr>
        <w:t xml:space="preserve">MBS flow </w:t>
      </w:r>
      <w:r w:rsidR="00D73144">
        <w:rPr>
          <w:rFonts w:ascii="Times New Roman" w:hAnsi="Times New Roman"/>
          <w:lang w:eastAsia="zh-CN"/>
        </w:rPr>
        <w:t>and</w:t>
      </w:r>
      <w:r w:rsidR="00624006">
        <w:rPr>
          <w:rFonts w:ascii="Times New Roman" w:hAnsi="Times New Roman"/>
          <w:lang w:eastAsia="zh-CN"/>
        </w:rPr>
        <w:t xml:space="preserve"> unicast QoS flow </w:t>
      </w:r>
      <w:r w:rsidR="009A0BC6">
        <w:rPr>
          <w:rFonts w:ascii="Times New Roman" w:hAnsi="Times New Roman"/>
          <w:lang w:eastAsia="zh-CN"/>
        </w:rPr>
        <w:t>to</w:t>
      </w:r>
      <w:r w:rsidR="00F95538">
        <w:rPr>
          <w:rFonts w:ascii="Times New Roman" w:hAnsi="Times New Roman"/>
          <w:lang w:eastAsia="zh-CN"/>
        </w:rPr>
        <w:t xml:space="preserve"> </w:t>
      </w:r>
      <w:r w:rsidR="001144C9">
        <w:rPr>
          <w:rFonts w:ascii="Times New Roman" w:hAnsi="Times New Roman"/>
          <w:lang w:eastAsia="zh-CN"/>
        </w:rPr>
        <w:t>MBS-supporting node</w:t>
      </w:r>
      <w:r w:rsidR="00F407EC">
        <w:rPr>
          <w:rFonts w:ascii="Times New Roman" w:hAnsi="Times New Roman"/>
          <w:lang w:eastAsia="zh-CN"/>
        </w:rPr>
        <w:t xml:space="preserve"> is defined in TS23.247 in SA2</w:t>
      </w:r>
      <w:r w:rsidR="00624006">
        <w:rPr>
          <w:rFonts w:ascii="Times New Roman" w:hAnsi="Times New Roman"/>
          <w:lang w:eastAsia="zh-CN"/>
        </w:rPr>
        <w:t xml:space="preserve">. </w:t>
      </w:r>
    </w:p>
    <w:p w14:paraId="4ACE309D" w14:textId="48E42FE2" w:rsidR="00F407EC" w:rsidRPr="00F407EC" w:rsidRDefault="00F407EC" w:rsidP="00375564">
      <w:pPr>
        <w:spacing w:after="120"/>
        <w:rPr>
          <w:rFonts w:ascii="Times New Roman" w:hAnsi="Times New Roman"/>
          <w:i/>
          <w:iCs/>
          <w:lang w:eastAsia="zh-CN"/>
        </w:rPr>
      </w:pPr>
      <w:r w:rsidRPr="00F407EC">
        <w:rPr>
          <w:rFonts w:ascii="Times New Roman" w:hAnsi="Times New Roman"/>
          <w:i/>
          <w:iCs/>
          <w:lang w:eastAsia="zh-CN"/>
        </w:rPr>
        <w:lastRenderedPageBreak/>
        <w:t>Mapping information about unicast QoS flows and the associated multicast QoS flows are provided to the NG-RAN node. This is already performed during the PDU session modification procedure for the PDU session associated with the MBS session when the UE Joins into the MBS Session.</w:t>
      </w:r>
    </w:p>
    <w:p w14:paraId="610E8DE6" w14:textId="479B09A2" w:rsidR="009E7FF6" w:rsidRPr="009E7FF6" w:rsidRDefault="009E7FF6" w:rsidP="00375564">
      <w:pPr>
        <w:spacing w:after="120"/>
        <w:rPr>
          <w:rFonts w:ascii="Times New Roman" w:hAnsi="Times New Roman"/>
          <w:b/>
          <w:bCs/>
          <w:lang w:eastAsia="zh-CN"/>
        </w:rPr>
      </w:pPr>
      <w:r w:rsidRPr="009E7FF6">
        <w:rPr>
          <w:rFonts w:ascii="Times New Roman" w:hAnsi="Times New Roman" w:hint="eastAsia"/>
          <w:b/>
          <w:bCs/>
          <w:lang w:eastAsia="zh-CN"/>
        </w:rPr>
        <w:t>P</w:t>
      </w:r>
      <w:r w:rsidRPr="009E7FF6">
        <w:rPr>
          <w:rFonts w:ascii="Times New Roman" w:hAnsi="Times New Roman"/>
          <w:b/>
          <w:bCs/>
          <w:lang w:eastAsia="zh-CN"/>
        </w:rPr>
        <w:t xml:space="preserve">roposal </w:t>
      </w:r>
      <w:r w:rsidR="00AE6796">
        <w:rPr>
          <w:rFonts w:ascii="Times New Roman" w:hAnsi="Times New Roman"/>
          <w:b/>
          <w:bCs/>
          <w:lang w:eastAsia="zh-CN"/>
        </w:rPr>
        <w:t>2</w:t>
      </w:r>
      <w:r w:rsidRPr="009E7FF6">
        <w:rPr>
          <w:rFonts w:ascii="Times New Roman" w:hAnsi="Times New Roman"/>
          <w:b/>
          <w:bCs/>
          <w:lang w:eastAsia="zh-CN"/>
        </w:rPr>
        <w:t>:</w:t>
      </w:r>
      <w:r w:rsidR="00F407EC" w:rsidRPr="00F407EC">
        <w:rPr>
          <w:rFonts w:ascii="Times New Roman" w:hAnsi="Times New Roman"/>
          <w:i/>
          <w:iCs/>
          <w:lang w:eastAsia="zh-CN"/>
        </w:rPr>
        <w:t xml:space="preserve"> </w:t>
      </w:r>
      <w:r w:rsidR="00F407EC" w:rsidRPr="00897ABF">
        <w:rPr>
          <w:rFonts w:ascii="Times New Roman" w:hAnsi="Times New Roman"/>
          <w:b/>
          <w:bCs/>
          <w:lang w:eastAsia="zh-CN"/>
        </w:rPr>
        <w:t>Mapping information about unicast QoS flows and the associated multicast QoS flows is already performed during the PDU session modification procedure for the PDU session associated with the MBS session when the UE Joins into the MBS Session</w:t>
      </w:r>
      <w:r w:rsidRPr="00897ABF">
        <w:rPr>
          <w:rFonts w:ascii="Times New Roman" w:hAnsi="Times New Roman"/>
          <w:b/>
          <w:bCs/>
          <w:lang w:eastAsia="zh-CN"/>
        </w:rPr>
        <w:t>.</w:t>
      </w:r>
    </w:p>
    <w:p w14:paraId="6580849C" w14:textId="6F013F3D" w:rsidR="00EF4A68" w:rsidRDefault="00EF4A68" w:rsidP="00375564">
      <w:pPr>
        <w:spacing w:after="120"/>
        <w:rPr>
          <w:rFonts w:ascii="Times New Roman" w:hAnsi="Times New Roman"/>
          <w:lang w:eastAsia="zh-CN"/>
        </w:rPr>
      </w:pPr>
      <w:r w:rsidRPr="00040A1C">
        <w:rPr>
          <w:rFonts w:ascii="Times New Roman" w:hAnsi="Times New Roman"/>
          <w:lang w:eastAsia="zh-CN"/>
        </w:rPr>
        <w:t xml:space="preserve">When </w:t>
      </w:r>
      <w:r>
        <w:rPr>
          <w:rFonts w:ascii="Times New Roman" w:hAnsi="Times New Roman"/>
          <w:lang w:eastAsia="zh-CN"/>
        </w:rPr>
        <w:t>a</w:t>
      </w:r>
      <w:r w:rsidRPr="00040A1C">
        <w:rPr>
          <w:rFonts w:ascii="Times New Roman" w:hAnsi="Times New Roman"/>
          <w:lang w:eastAsia="zh-CN"/>
        </w:rPr>
        <w:t xml:space="preserve"> UE moves from a RAN node that supports MBS to a RAN node that does not support MBS</w:t>
      </w:r>
      <w:r w:rsidR="008D1BE0">
        <w:rPr>
          <w:rFonts w:ascii="Times New Roman" w:hAnsi="Times New Roman"/>
          <w:lang w:eastAsia="zh-CN"/>
        </w:rPr>
        <w:t xml:space="preserve">, source RAN should be aware of the </w:t>
      </w:r>
      <w:r w:rsidR="008D1BE0" w:rsidRPr="008D1BE0">
        <w:rPr>
          <w:rFonts w:ascii="Times New Roman" w:hAnsi="Times New Roman"/>
          <w:lang w:eastAsia="zh-CN"/>
        </w:rPr>
        <w:t>information</w:t>
      </w:r>
      <w:r w:rsidR="008D1BE0">
        <w:rPr>
          <w:rFonts w:ascii="Times New Roman" w:hAnsi="Times New Roman"/>
          <w:lang w:eastAsia="zh-CN"/>
        </w:rPr>
        <w:t xml:space="preserve"> </w:t>
      </w:r>
      <w:r w:rsidR="008D1BE0" w:rsidRPr="008D1BE0">
        <w:rPr>
          <w:rFonts w:ascii="Times New Roman" w:hAnsi="Times New Roman"/>
          <w:lang w:eastAsia="zh-CN"/>
        </w:rPr>
        <w:t xml:space="preserve">whether </w:t>
      </w:r>
      <w:r w:rsidR="009B27A5">
        <w:rPr>
          <w:rFonts w:ascii="Times New Roman" w:hAnsi="Times New Roman"/>
          <w:lang w:eastAsia="zh-CN"/>
        </w:rPr>
        <w:t xml:space="preserve">target </w:t>
      </w:r>
      <w:proofErr w:type="spellStart"/>
      <w:r w:rsidR="004E2318">
        <w:rPr>
          <w:rFonts w:ascii="Times New Roman" w:hAnsi="Times New Roman"/>
          <w:lang w:eastAsia="zh-CN"/>
        </w:rPr>
        <w:t>gNB</w:t>
      </w:r>
      <w:proofErr w:type="spellEnd"/>
      <w:r w:rsidR="009B27A5">
        <w:rPr>
          <w:rFonts w:ascii="Times New Roman" w:hAnsi="Times New Roman"/>
          <w:lang w:eastAsia="zh-CN"/>
        </w:rPr>
        <w:t xml:space="preserve"> supporting </w:t>
      </w:r>
      <w:r w:rsidR="008D1BE0" w:rsidRPr="008D1BE0">
        <w:rPr>
          <w:rFonts w:ascii="Times New Roman" w:hAnsi="Times New Roman"/>
          <w:lang w:eastAsia="zh-CN"/>
        </w:rPr>
        <w:t xml:space="preserve">MBS </w:t>
      </w:r>
      <w:r w:rsidR="009B27A5">
        <w:rPr>
          <w:rFonts w:ascii="Times New Roman" w:hAnsi="Times New Roman"/>
          <w:lang w:eastAsia="zh-CN"/>
        </w:rPr>
        <w:t>service based on MBS information included in handover request. MBS session ID and QoS flow ID are included in handover request sen</w:t>
      </w:r>
      <w:r w:rsidR="0064062C">
        <w:rPr>
          <w:rFonts w:ascii="Times New Roman" w:hAnsi="Times New Roman"/>
          <w:lang w:eastAsia="zh-CN"/>
        </w:rPr>
        <w:t>t</w:t>
      </w:r>
      <w:r w:rsidR="009B27A5">
        <w:rPr>
          <w:rFonts w:ascii="Times New Roman" w:hAnsi="Times New Roman"/>
          <w:lang w:eastAsia="zh-CN"/>
        </w:rPr>
        <w:t xml:space="preserve"> to target </w:t>
      </w:r>
      <w:proofErr w:type="spellStart"/>
      <w:r w:rsidR="004E2318">
        <w:rPr>
          <w:rFonts w:ascii="Times New Roman" w:hAnsi="Times New Roman"/>
          <w:lang w:eastAsia="zh-CN"/>
        </w:rPr>
        <w:t>gNB</w:t>
      </w:r>
      <w:proofErr w:type="spellEnd"/>
      <w:r w:rsidR="0064062C">
        <w:rPr>
          <w:rFonts w:ascii="Times New Roman" w:hAnsi="Times New Roman"/>
          <w:lang w:eastAsia="zh-CN"/>
        </w:rPr>
        <w:t xml:space="preserve"> indicating the status of MBS in source </w:t>
      </w:r>
      <w:proofErr w:type="spellStart"/>
      <w:r w:rsidR="004E2318">
        <w:rPr>
          <w:rFonts w:ascii="Times New Roman" w:hAnsi="Times New Roman"/>
          <w:lang w:eastAsia="zh-CN"/>
        </w:rPr>
        <w:t>gNB</w:t>
      </w:r>
      <w:proofErr w:type="spellEnd"/>
      <w:r w:rsidR="0064062C">
        <w:rPr>
          <w:rFonts w:ascii="Times New Roman" w:hAnsi="Times New Roman"/>
          <w:lang w:eastAsia="zh-CN"/>
        </w:rPr>
        <w:t xml:space="preserve">. If target </w:t>
      </w:r>
      <w:proofErr w:type="spellStart"/>
      <w:r w:rsidR="004E2318">
        <w:rPr>
          <w:rFonts w:ascii="Times New Roman" w:hAnsi="Times New Roman"/>
          <w:lang w:eastAsia="zh-CN"/>
        </w:rPr>
        <w:t>gNB</w:t>
      </w:r>
      <w:proofErr w:type="spellEnd"/>
      <w:r w:rsidR="008D1BE0" w:rsidRPr="008D1BE0">
        <w:rPr>
          <w:rFonts w:ascii="Times New Roman" w:hAnsi="Times New Roman"/>
          <w:lang w:eastAsia="zh-CN"/>
        </w:rPr>
        <w:t xml:space="preserve"> </w:t>
      </w:r>
      <w:r w:rsidR="0064062C">
        <w:rPr>
          <w:rFonts w:ascii="Times New Roman" w:hAnsi="Times New Roman"/>
          <w:lang w:eastAsia="zh-CN"/>
        </w:rPr>
        <w:t xml:space="preserve">does </w:t>
      </w:r>
      <w:r w:rsidR="008D1BE0" w:rsidRPr="008D1BE0">
        <w:rPr>
          <w:rFonts w:ascii="Times New Roman" w:hAnsi="Times New Roman"/>
          <w:lang w:eastAsia="zh-CN"/>
        </w:rPr>
        <w:t xml:space="preserve">not </w:t>
      </w:r>
      <w:r w:rsidR="0064062C">
        <w:rPr>
          <w:rFonts w:ascii="Times New Roman" w:hAnsi="Times New Roman"/>
          <w:lang w:eastAsia="zh-CN"/>
        </w:rPr>
        <w:t>support MBS, t</w:t>
      </w:r>
      <w:r w:rsidR="008D1BE0" w:rsidRPr="008D1BE0">
        <w:rPr>
          <w:rFonts w:ascii="Times New Roman" w:hAnsi="Times New Roman"/>
          <w:lang w:eastAsia="zh-CN"/>
        </w:rPr>
        <w:t xml:space="preserve">he Handover </w:t>
      </w:r>
      <w:r w:rsidR="0064062C">
        <w:rPr>
          <w:rFonts w:ascii="Times New Roman" w:hAnsi="Times New Roman"/>
          <w:lang w:eastAsia="zh-CN"/>
        </w:rPr>
        <w:t>R</w:t>
      </w:r>
      <w:r w:rsidR="008D1BE0" w:rsidRPr="008D1BE0">
        <w:rPr>
          <w:rFonts w:ascii="Times New Roman" w:hAnsi="Times New Roman"/>
          <w:lang w:eastAsia="zh-CN"/>
        </w:rPr>
        <w:t xml:space="preserve">equest </w:t>
      </w:r>
      <w:r w:rsidR="0064062C">
        <w:rPr>
          <w:rFonts w:ascii="Times New Roman" w:hAnsi="Times New Roman"/>
          <w:lang w:eastAsia="zh-CN"/>
        </w:rPr>
        <w:t xml:space="preserve">ACK will </w:t>
      </w:r>
      <w:r w:rsidR="00A04E23">
        <w:rPr>
          <w:rFonts w:ascii="Times New Roman" w:hAnsi="Times New Roman"/>
          <w:lang w:eastAsia="zh-CN"/>
        </w:rPr>
        <w:t>not include any MBS related information</w:t>
      </w:r>
      <w:r w:rsidR="00C1538E">
        <w:rPr>
          <w:rFonts w:ascii="Times New Roman" w:hAnsi="Times New Roman"/>
          <w:lang w:eastAsia="zh-CN"/>
        </w:rPr>
        <w:t xml:space="preserve"> and source </w:t>
      </w:r>
      <w:proofErr w:type="spellStart"/>
      <w:r w:rsidR="00C1538E">
        <w:rPr>
          <w:rFonts w:ascii="Times New Roman" w:hAnsi="Times New Roman"/>
          <w:lang w:eastAsia="zh-CN"/>
        </w:rPr>
        <w:t>gNB</w:t>
      </w:r>
      <w:proofErr w:type="spellEnd"/>
      <w:r w:rsidR="00C1538E">
        <w:rPr>
          <w:rFonts w:ascii="Times New Roman" w:hAnsi="Times New Roman"/>
          <w:lang w:eastAsia="zh-CN"/>
        </w:rPr>
        <w:t xml:space="preserve"> will understand the condition of the target node</w:t>
      </w:r>
      <w:r w:rsidR="00A3167C">
        <w:rPr>
          <w:rFonts w:ascii="Times New Roman" w:hAnsi="Times New Roman"/>
          <w:lang w:eastAsia="zh-CN"/>
        </w:rPr>
        <w:t>.</w:t>
      </w:r>
      <w:r w:rsidR="00F9446C">
        <w:rPr>
          <w:rFonts w:ascii="Times New Roman" w:hAnsi="Times New Roman"/>
          <w:lang w:eastAsia="zh-CN"/>
        </w:rPr>
        <w:t xml:space="preserve"> </w:t>
      </w:r>
    </w:p>
    <w:p w14:paraId="638C1196" w14:textId="58F928A2" w:rsidR="009E7FF6" w:rsidRPr="00AF1BA6" w:rsidRDefault="009E7FF6" w:rsidP="00375564">
      <w:pPr>
        <w:spacing w:after="120"/>
        <w:rPr>
          <w:rFonts w:ascii="Times New Roman" w:hAnsi="Times New Roman"/>
          <w:b/>
          <w:bCs/>
          <w:lang w:eastAsia="zh-CN"/>
        </w:rPr>
      </w:pPr>
      <w:r w:rsidRPr="00AF1BA6">
        <w:rPr>
          <w:rFonts w:ascii="Times New Roman" w:hAnsi="Times New Roman" w:hint="eastAsia"/>
          <w:b/>
          <w:bCs/>
          <w:lang w:eastAsia="zh-CN"/>
        </w:rPr>
        <w:t>P</w:t>
      </w:r>
      <w:r w:rsidRPr="00AF1BA6">
        <w:rPr>
          <w:rFonts w:ascii="Times New Roman" w:hAnsi="Times New Roman"/>
          <w:b/>
          <w:bCs/>
          <w:lang w:eastAsia="zh-CN"/>
        </w:rPr>
        <w:t xml:space="preserve">roposal </w:t>
      </w:r>
      <w:r w:rsidR="00AE6796">
        <w:rPr>
          <w:rFonts w:ascii="Times New Roman" w:hAnsi="Times New Roman"/>
          <w:b/>
          <w:bCs/>
          <w:lang w:eastAsia="zh-CN"/>
        </w:rPr>
        <w:t>3</w:t>
      </w:r>
      <w:r w:rsidR="00AF1BA6" w:rsidRPr="00AF1BA6">
        <w:rPr>
          <w:rFonts w:ascii="Times New Roman" w:hAnsi="Times New Roman"/>
          <w:b/>
          <w:bCs/>
          <w:lang w:eastAsia="zh-CN"/>
        </w:rPr>
        <w:t xml:space="preserve">: MBS session ID and QoS flow ID are included in handover request sent to target </w:t>
      </w:r>
      <w:proofErr w:type="spellStart"/>
      <w:r w:rsidR="00AF1BA6" w:rsidRPr="00AF1BA6">
        <w:rPr>
          <w:rFonts w:ascii="Times New Roman" w:hAnsi="Times New Roman"/>
          <w:b/>
          <w:bCs/>
          <w:lang w:eastAsia="zh-CN"/>
        </w:rPr>
        <w:t>gNB</w:t>
      </w:r>
      <w:proofErr w:type="spellEnd"/>
      <w:r w:rsidR="00AF1BA6" w:rsidRPr="00AF1BA6">
        <w:rPr>
          <w:rFonts w:ascii="Times New Roman" w:hAnsi="Times New Roman"/>
          <w:b/>
          <w:bCs/>
          <w:lang w:eastAsia="zh-CN"/>
        </w:rPr>
        <w:t xml:space="preserve"> indicating the status of MBS in source </w:t>
      </w:r>
      <w:proofErr w:type="spellStart"/>
      <w:r w:rsidR="00AF1BA6" w:rsidRPr="00AF1BA6">
        <w:rPr>
          <w:rFonts w:ascii="Times New Roman" w:hAnsi="Times New Roman"/>
          <w:b/>
          <w:bCs/>
          <w:lang w:eastAsia="zh-CN"/>
        </w:rPr>
        <w:t>gNB</w:t>
      </w:r>
      <w:proofErr w:type="spellEnd"/>
      <w:r w:rsidR="00AF1BA6" w:rsidRPr="00AF1BA6">
        <w:rPr>
          <w:rFonts w:ascii="Times New Roman" w:hAnsi="Times New Roman"/>
          <w:b/>
          <w:bCs/>
          <w:lang w:eastAsia="zh-CN"/>
        </w:rPr>
        <w:t>.</w:t>
      </w:r>
    </w:p>
    <w:p w14:paraId="4F5A1529" w14:textId="19E14832" w:rsidR="00170EA2" w:rsidRPr="001F2FA0" w:rsidRDefault="00170EA2" w:rsidP="001E359A">
      <w:pPr>
        <w:pStyle w:val="2"/>
        <w:spacing w:before="0" w:after="120"/>
        <w:ind w:left="578" w:hanging="578"/>
        <w:rPr>
          <w:rFonts w:cs="Arial"/>
          <w:sz w:val="28"/>
          <w:szCs w:val="18"/>
          <w:lang w:eastAsia="zh-CN"/>
        </w:rPr>
      </w:pPr>
      <w:r w:rsidRPr="001F2FA0">
        <w:rPr>
          <w:rFonts w:cs="Arial"/>
          <w:sz w:val="28"/>
          <w:szCs w:val="18"/>
          <w:lang w:eastAsia="zh-CN"/>
        </w:rPr>
        <w:t>Data Forwarding</w:t>
      </w:r>
    </w:p>
    <w:p w14:paraId="729B6E8B" w14:textId="4C1AE445" w:rsidR="005E3B3C" w:rsidRDefault="00B035F8" w:rsidP="00616FA1">
      <w:pPr>
        <w:spacing w:after="120"/>
        <w:rPr>
          <w:rFonts w:ascii="Times New Roman" w:hAnsi="Times New Roman"/>
          <w:lang w:eastAsia="zh-CN"/>
        </w:rPr>
      </w:pPr>
      <w:r>
        <w:rPr>
          <w:rFonts w:ascii="Times New Roman" w:hAnsi="Times New Roman"/>
          <w:lang w:eastAsia="zh-CN"/>
        </w:rPr>
        <w:t xml:space="preserve">In TS23.247, for the conclusion of </w:t>
      </w:r>
      <w:r w:rsidR="008E0EE2">
        <w:rPr>
          <w:rFonts w:ascii="Times New Roman" w:hAnsi="Times New Roman"/>
          <w:lang w:eastAsia="zh-CN"/>
        </w:rPr>
        <w:t xml:space="preserve">data forwarding from </w:t>
      </w:r>
      <w:r w:rsidR="008E0EE2" w:rsidRPr="00040A1C">
        <w:rPr>
          <w:rFonts w:ascii="Times New Roman" w:hAnsi="Times New Roman"/>
          <w:lang w:eastAsia="zh-CN"/>
        </w:rPr>
        <w:t>MBS</w:t>
      </w:r>
      <w:r>
        <w:rPr>
          <w:rFonts w:ascii="Times New Roman" w:hAnsi="Times New Roman"/>
          <w:lang w:eastAsia="zh-CN"/>
        </w:rPr>
        <w:t>-supporting node</w:t>
      </w:r>
      <w:r w:rsidR="008E0EE2" w:rsidRPr="00040A1C">
        <w:rPr>
          <w:rFonts w:ascii="Times New Roman" w:hAnsi="Times New Roman"/>
          <w:lang w:eastAsia="zh-CN"/>
        </w:rPr>
        <w:t xml:space="preserve"> to a </w:t>
      </w:r>
      <w:r>
        <w:rPr>
          <w:rFonts w:ascii="Times New Roman" w:hAnsi="Times New Roman"/>
          <w:lang w:eastAsia="zh-CN"/>
        </w:rPr>
        <w:t>non-</w:t>
      </w:r>
      <w:r w:rsidR="008E0EE2" w:rsidRPr="00040A1C">
        <w:rPr>
          <w:rFonts w:ascii="Times New Roman" w:hAnsi="Times New Roman"/>
          <w:lang w:eastAsia="zh-CN"/>
        </w:rPr>
        <w:t>MBS</w:t>
      </w:r>
      <w:r>
        <w:rPr>
          <w:rFonts w:ascii="Times New Roman" w:hAnsi="Times New Roman"/>
          <w:lang w:eastAsia="zh-CN"/>
        </w:rPr>
        <w:t>-supporting node</w:t>
      </w:r>
      <w:r w:rsidR="008E0EE2" w:rsidRPr="00040A1C">
        <w:rPr>
          <w:rFonts w:ascii="Times New Roman" w:hAnsi="Times New Roman"/>
          <w:lang w:eastAsia="zh-CN"/>
        </w:rPr>
        <w:t>,</w:t>
      </w:r>
      <w:r w:rsidR="0073769F">
        <w:rPr>
          <w:rFonts w:ascii="Times New Roman" w:hAnsi="Times New Roman"/>
          <w:lang w:eastAsia="zh-CN"/>
        </w:rPr>
        <w:t xml:space="preserve"> </w:t>
      </w:r>
      <w:r w:rsidRPr="00B035F8">
        <w:rPr>
          <w:rFonts w:ascii="Times New Roman" w:hAnsi="Times New Roman"/>
          <w:lang w:eastAsia="zh-CN"/>
        </w:rPr>
        <w:t>minimization of data loss should be supported.</w:t>
      </w:r>
      <w:r>
        <w:rPr>
          <w:rFonts w:ascii="Times New Roman" w:hAnsi="Times New Roman"/>
          <w:lang w:eastAsia="zh-CN"/>
        </w:rPr>
        <w:t xml:space="preserve"> S</w:t>
      </w:r>
      <w:r w:rsidR="0073769F">
        <w:rPr>
          <w:rFonts w:ascii="Times New Roman" w:hAnsi="Times New Roman"/>
          <w:lang w:eastAsia="zh-CN"/>
        </w:rPr>
        <w:t xml:space="preserve">ource </w:t>
      </w:r>
      <w:proofErr w:type="spellStart"/>
      <w:r w:rsidR="0073769F">
        <w:rPr>
          <w:rFonts w:ascii="Times New Roman" w:hAnsi="Times New Roman"/>
          <w:lang w:eastAsia="zh-CN"/>
        </w:rPr>
        <w:t>gNB</w:t>
      </w:r>
      <w:proofErr w:type="spellEnd"/>
      <w:r w:rsidR="008E0EE2">
        <w:rPr>
          <w:rFonts w:ascii="Times New Roman" w:hAnsi="Times New Roman"/>
          <w:lang w:eastAsia="zh-CN"/>
        </w:rPr>
        <w:t xml:space="preserve"> will </w:t>
      </w:r>
      <w:r w:rsidR="0073769F">
        <w:rPr>
          <w:rFonts w:ascii="Times New Roman" w:hAnsi="Times New Roman"/>
          <w:lang w:eastAsia="zh-CN"/>
        </w:rPr>
        <w:t xml:space="preserve">receive the data from 5GC via shared NG-U tunnel and map the multicast data to data forwarding channel between source </w:t>
      </w:r>
      <w:proofErr w:type="spellStart"/>
      <w:r w:rsidR="0073769F">
        <w:rPr>
          <w:rFonts w:ascii="Times New Roman" w:hAnsi="Times New Roman"/>
          <w:lang w:eastAsia="zh-CN"/>
        </w:rPr>
        <w:t>gNB</w:t>
      </w:r>
      <w:proofErr w:type="spellEnd"/>
      <w:r w:rsidR="0073769F">
        <w:rPr>
          <w:rFonts w:ascii="Times New Roman" w:hAnsi="Times New Roman"/>
          <w:lang w:eastAsia="zh-CN"/>
        </w:rPr>
        <w:t xml:space="preserve"> and target </w:t>
      </w:r>
      <w:proofErr w:type="spellStart"/>
      <w:r w:rsidR="0073769F">
        <w:rPr>
          <w:rFonts w:ascii="Times New Roman" w:hAnsi="Times New Roman"/>
          <w:lang w:eastAsia="zh-CN"/>
        </w:rPr>
        <w:t>gNB</w:t>
      </w:r>
      <w:proofErr w:type="spellEnd"/>
      <w:r w:rsidR="0073769F">
        <w:rPr>
          <w:rFonts w:ascii="Times New Roman" w:hAnsi="Times New Roman"/>
          <w:lang w:eastAsia="zh-CN"/>
        </w:rPr>
        <w:t xml:space="preserve">. During the data </w:t>
      </w:r>
      <w:r w:rsidR="00921DEA">
        <w:rPr>
          <w:rFonts w:ascii="Times New Roman" w:hAnsi="Times New Roman"/>
          <w:lang w:eastAsia="zh-CN"/>
        </w:rPr>
        <w:t>forwarding</w:t>
      </w:r>
      <w:r w:rsidR="0073769F">
        <w:rPr>
          <w:rFonts w:ascii="Times New Roman" w:hAnsi="Times New Roman"/>
          <w:lang w:eastAsia="zh-CN"/>
        </w:rPr>
        <w:t>, s</w:t>
      </w:r>
      <w:r w:rsidR="0073769F" w:rsidRPr="0073769F">
        <w:rPr>
          <w:rFonts w:ascii="Times New Roman" w:hAnsi="Times New Roman"/>
          <w:lang w:eastAsia="zh-CN"/>
        </w:rPr>
        <w:t xml:space="preserve">ource </w:t>
      </w:r>
      <w:proofErr w:type="spellStart"/>
      <w:r w:rsidR="0073769F">
        <w:rPr>
          <w:rFonts w:ascii="Times New Roman" w:hAnsi="Times New Roman"/>
          <w:lang w:eastAsia="zh-CN"/>
        </w:rPr>
        <w:t>gNB</w:t>
      </w:r>
      <w:proofErr w:type="spellEnd"/>
      <w:r w:rsidR="0073769F">
        <w:rPr>
          <w:rFonts w:ascii="Times New Roman" w:hAnsi="Times New Roman"/>
          <w:lang w:eastAsia="zh-CN"/>
        </w:rPr>
        <w:t xml:space="preserve"> will </w:t>
      </w:r>
      <w:r w:rsidR="0073769F" w:rsidRPr="0073769F">
        <w:rPr>
          <w:rFonts w:ascii="Times New Roman" w:hAnsi="Times New Roman"/>
          <w:lang w:eastAsia="zh-CN"/>
        </w:rPr>
        <w:t xml:space="preserve">add QFI of the mapped flow in the encapsulation header of the buffered multicast data and then forwards them to the target </w:t>
      </w:r>
      <w:proofErr w:type="spellStart"/>
      <w:r w:rsidR="003B149C">
        <w:rPr>
          <w:rFonts w:ascii="Times New Roman" w:hAnsi="Times New Roman"/>
          <w:lang w:eastAsia="zh-CN"/>
        </w:rPr>
        <w:t>gNB</w:t>
      </w:r>
      <w:proofErr w:type="spellEnd"/>
      <w:r w:rsidR="0073769F" w:rsidRPr="0073769F">
        <w:rPr>
          <w:rFonts w:ascii="Times New Roman" w:hAnsi="Times New Roman"/>
          <w:lang w:eastAsia="zh-CN"/>
        </w:rPr>
        <w:t>. Upon reception of the forwarding data with the QFI of the mapped QoS flow</w:t>
      </w:r>
      <w:r w:rsidR="00523140">
        <w:rPr>
          <w:rFonts w:ascii="Times New Roman" w:hAnsi="Times New Roman"/>
          <w:lang w:eastAsia="zh-CN"/>
        </w:rPr>
        <w:t xml:space="preserve"> from source </w:t>
      </w:r>
      <w:proofErr w:type="spellStart"/>
      <w:r w:rsidR="00523140">
        <w:rPr>
          <w:rFonts w:ascii="Times New Roman" w:hAnsi="Times New Roman"/>
          <w:lang w:eastAsia="zh-CN"/>
        </w:rPr>
        <w:t>gNB</w:t>
      </w:r>
      <w:proofErr w:type="spellEnd"/>
      <w:r w:rsidR="0073769F" w:rsidRPr="0073769F">
        <w:rPr>
          <w:rFonts w:ascii="Times New Roman" w:hAnsi="Times New Roman"/>
          <w:lang w:eastAsia="zh-CN"/>
        </w:rPr>
        <w:t xml:space="preserve">, the target </w:t>
      </w:r>
      <w:proofErr w:type="spellStart"/>
      <w:r w:rsidR="00523140">
        <w:rPr>
          <w:rFonts w:ascii="Times New Roman" w:hAnsi="Times New Roman"/>
          <w:lang w:eastAsia="zh-CN"/>
        </w:rPr>
        <w:t>gNB</w:t>
      </w:r>
      <w:proofErr w:type="spellEnd"/>
      <w:r w:rsidR="0073769F" w:rsidRPr="0073769F">
        <w:rPr>
          <w:rFonts w:ascii="Times New Roman" w:hAnsi="Times New Roman"/>
          <w:lang w:eastAsia="zh-CN"/>
        </w:rPr>
        <w:t xml:space="preserve"> sends such data </w:t>
      </w:r>
      <w:r w:rsidR="003B149C">
        <w:rPr>
          <w:rFonts w:ascii="Times New Roman" w:hAnsi="Times New Roman"/>
          <w:lang w:eastAsia="zh-CN"/>
        </w:rPr>
        <w:t xml:space="preserve">to UE </w:t>
      </w:r>
      <w:r w:rsidR="0073769F" w:rsidRPr="0073769F">
        <w:rPr>
          <w:rFonts w:ascii="Times New Roman" w:hAnsi="Times New Roman"/>
          <w:lang w:eastAsia="zh-CN"/>
        </w:rPr>
        <w:t xml:space="preserve">via </w:t>
      </w:r>
      <w:r w:rsidR="003B149C">
        <w:rPr>
          <w:rFonts w:ascii="Times New Roman" w:hAnsi="Times New Roman"/>
          <w:lang w:eastAsia="zh-CN"/>
        </w:rPr>
        <w:t>unicast PDU session.</w:t>
      </w:r>
      <w:r w:rsidR="00996A06">
        <w:rPr>
          <w:rFonts w:ascii="Times New Roman" w:hAnsi="Times New Roman"/>
          <w:lang w:eastAsia="zh-CN"/>
        </w:rPr>
        <w:t xml:space="preserve"> </w:t>
      </w:r>
      <w:r w:rsidR="009876E0">
        <w:rPr>
          <w:rFonts w:ascii="Times New Roman" w:hAnsi="Times New Roman"/>
          <w:lang w:eastAsia="zh-CN"/>
        </w:rPr>
        <w:t>After the data forwarding, a</w:t>
      </w:r>
      <w:r w:rsidR="00FD16FB">
        <w:rPr>
          <w:rFonts w:ascii="Times New Roman" w:hAnsi="Times New Roman"/>
          <w:lang w:eastAsia="zh-CN"/>
        </w:rPr>
        <w:t>n</w:t>
      </w:r>
      <w:r w:rsidR="009876E0">
        <w:rPr>
          <w:rFonts w:ascii="Times New Roman" w:hAnsi="Times New Roman"/>
          <w:lang w:eastAsia="zh-CN"/>
        </w:rPr>
        <w:t xml:space="preserve"> end marker</w:t>
      </w:r>
      <w:r w:rsidR="00FD16FB">
        <w:rPr>
          <w:rFonts w:ascii="Times New Roman" w:hAnsi="Times New Roman"/>
          <w:lang w:eastAsia="zh-CN"/>
        </w:rPr>
        <w:t xml:space="preserve"> packet</w:t>
      </w:r>
      <w:r w:rsidR="009876E0">
        <w:rPr>
          <w:rFonts w:ascii="Times New Roman" w:hAnsi="Times New Roman"/>
          <w:lang w:eastAsia="zh-CN"/>
        </w:rPr>
        <w:t xml:space="preserve"> from source </w:t>
      </w:r>
      <w:proofErr w:type="spellStart"/>
      <w:r w:rsidR="009876E0">
        <w:rPr>
          <w:rFonts w:ascii="Times New Roman" w:hAnsi="Times New Roman"/>
          <w:lang w:eastAsia="zh-CN"/>
        </w:rPr>
        <w:t>gNB</w:t>
      </w:r>
      <w:proofErr w:type="spellEnd"/>
      <w:r w:rsidR="009876E0">
        <w:rPr>
          <w:rFonts w:ascii="Times New Roman" w:hAnsi="Times New Roman"/>
          <w:lang w:eastAsia="zh-CN"/>
        </w:rPr>
        <w:t xml:space="preserve"> in forwarding tunnel is introduced to avoid duplicate transmission.</w:t>
      </w:r>
      <w:r w:rsidR="00FD16FB">
        <w:rPr>
          <w:rFonts w:ascii="Times New Roman" w:hAnsi="Times New Roman"/>
          <w:lang w:eastAsia="zh-CN"/>
        </w:rPr>
        <w:t xml:space="preserve"> The end marker packet denotes to stop data forwarding from source </w:t>
      </w:r>
      <w:proofErr w:type="spellStart"/>
      <w:r w:rsidR="00FD16FB">
        <w:rPr>
          <w:rFonts w:ascii="Times New Roman" w:hAnsi="Times New Roman"/>
          <w:lang w:eastAsia="zh-CN"/>
        </w:rPr>
        <w:t>gNB</w:t>
      </w:r>
      <w:proofErr w:type="spellEnd"/>
      <w:r w:rsidR="00FD16FB">
        <w:rPr>
          <w:rFonts w:ascii="Times New Roman" w:hAnsi="Times New Roman"/>
          <w:lang w:eastAsia="zh-CN"/>
        </w:rPr>
        <w:t xml:space="preserve"> for UE in ha</w:t>
      </w:r>
      <w:r w:rsidR="001020BC">
        <w:rPr>
          <w:rFonts w:ascii="Times New Roman" w:hAnsi="Times New Roman"/>
          <w:lang w:eastAsia="zh-CN"/>
        </w:rPr>
        <w:t>n</w:t>
      </w:r>
      <w:r w:rsidR="00FD16FB">
        <w:rPr>
          <w:rFonts w:ascii="Times New Roman" w:hAnsi="Times New Roman"/>
          <w:lang w:eastAsia="zh-CN"/>
        </w:rPr>
        <w:t>dover.</w:t>
      </w:r>
      <w:r w:rsidR="001020BC">
        <w:rPr>
          <w:rFonts w:ascii="Times New Roman" w:hAnsi="Times New Roman"/>
          <w:lang w:eastAsia="zh-CN"/>
        </w:rPr>
        <w:t xml:space="preserve"> Target </w:t>
      </w:r>
      <w:proofErr w:type="spellStart"/>
      <w:r w:rsidR="001020BC">
        <w:rPr>
          <w:rFonts w:ascii="Times New Roman" w:hAnsi="Times New Roman"/>
          <w:lang w:eastAsia="zh-CN"/>
        </w:rPr>
        <w:t>gNB</w:t>
      </w:r>
      <w:proofErr w:type="spellEnd"/>
      <w:r w:rsidR="001020BC">
        <w:rPr>
          <w:rFonts w:ascii="Times New Roman" w:hAnsi="Times New Roman"/>
          <w:lang w:eastAsia="zh-CN"/>
        </w:rPr>
        <w:t xml:space="preserve"> will receive unicast PDU session from 5GC once end marker packet received.</w:t>
      </w:r>
      <w:r w:rsidR="001D733D">
        <w:rPr>
          <w:rFonts w:ascii="Times New Roman" w:hAnsi="Times New Roman"/>
          <w:lang w:eastAsia="zh-CN"/>
        </w:rPr>
        <w:t xml:space="preserve"> </w:t>
      </w:r>
      <w:r w:rsidR="001D733D" w:rsidRPr="001D733D">
        <w:rPr>
          <w:rFonts w:ascii="Times New Roman" w:hAnsi="Times New Roman"/>
          <w:lang w:eastAsia="zh-CN"/>
        </w:rPr>
        <w:t xml:space="preserve">The message flow of </w:t>
      </w:r>
      <w:proofErr w:type="spellStart"/>
      <w:r w:rsidR="001D733D" w:rsidRPr="001D733D">
        <w:rPr>
          <w:rFonts w:ascii="Times New Roman" w:hAnsi="Times New Roman"/>
          <w:lang w:eastAsia="zh-CN"/>
        </w:rPr>
        <w:t>Xn</w:t>
      </w:r>
      <w:proofErr w:type="spellEnd"/>
      <w:r w:rsidR="001D733D" w:rsidRPr="001D733D">
        <w:rPr>
          <w:rFonts w:ascii="Times New Roman" w:hAnsi="Times New Roman"/>
          <w:lang w:eastAsia="zh-CN"/>
        </w:rPr>
        <w:t xml:space="preserve"> based handover</w:t>
      </w:r>
      <w:r w:rsidR="001D733D">
        <w:rPr>
          <w:rFonts w:ascii="Times New Roman" w:hAnsi="Times New Roman"/>
          <w:lang w:eastAsia="zh-CN"/>
        </w:rPr>
        <w:t xml:space="preserve"> </w:t>
      </w:r>
      <w:r w:rsidR="0034108B" w:rsidRPr="0034108B">
        <w:rPr>
          <w:rFonts w:ascii="Times New Roman" w:hAnsi="Times New Roman"/>
          <w:lang w:eastAsia="zh-CN"/>
        </w:rPr>
        <w:t xml:space="preserve">from MBS-supporting node to non-MBS-supporting node </w:t>
      </w:r>
      <w:r w:rsidR="001D733D">
        <w:rPr>
          <w:rFonts w:ascii="Times New Roman" w:hAnsi="Times New Roman"/>
          <w:lang w:eastAsia="zh-CN"/>
        </w:rPr>
        <w:t>is shown below</w:t>
      </w:r>
      <w:r w:rsidR="001D733D" w:rsidRPr="001D733D">
        <w:rPr>
          <w:rFonts w:ascii="Times New Roman" w:hAnsi="Times New Roman"/>
          <w:lang w:eastAsia="zh-CN"/>
        </w:rPr>
        <w:t>.</w:t>
      </w:r>
    </w:p>
    <w:p w14:paraId="238C8CD2" w14:textId="0A1DE70F" w:rsidR="007375E4" w:rsidRPr="007375E4" w:rsidRDefault="007375E4" w:rsidP="005E3B3C">
      <w:pPr>
        <w:rPr>
          <w:rFonts w:ascii="Times New Roman" w:hAnsi="Times New Roman"/>
          <w:b/>
          <w:bCs/>
          <w:lang w:eastAsia="zh-CN"/>
        </w:rPr>
      </w:pPr>
      <w:r w:rsidRPr="007375E4">
        <w:rPr>
          <w:rFonts w:ascii="Times New Roman" w:hAnsi="Times New Roman" w:hint="eastAsia"/>
          <w:b/>
          <w:bCs/>
          <w:lang w:eastAsia="zh-CN"/>
        </w:rPr>
        <w:t>P</w:t>
      </w:r>
      <w:r w:rsidRPr="007375E4">
        <w:rPr>
          <w:rFonts w:ascii="Times New Roman" w:hAnsi="Times New Roman"/>
          <w:b/>
          <w:bCs/>
          <w:lang w:eastAsia="zh-CN"/>
        </w:rPr>
        <w:t xml:space="preserve">roposal </w:t>
      </w:r>
      <w:r w:rsidR="00AE6796">
        <w:rPr>
          <w:rFonts w:ascii="Times New Roman" w:hAnsi="Times New Roman"/>
          <w:b/>
          <w:bCs/>
          <w:lang w:eastAsia="zh-CN"/>
        </w:rPr>
        <w:t>4</w:t>
      </w:r>
      <w:r w:rsidRPr="007375E4">
        <w:rPr>
          <w:rFonts w:ascii="Times New Roman" w:hAnsi="Times New Roman"/>
          <w:b/>
          <w:bCs/>
          <w:lang w:eastAsia="zh-CN"/>
        </w:rPr>
        <w:t>: During the data forwarding, QFI of the mapped flow in the encapsulation header of the buffered multicast data</w:t>
      </w:r>
      <w:r w:rsidR="00B642DB">
        <w:rPr>
          <w:rFonts w:ascii="Times New Roman" w:hAnsi="Times New Roman"/>
          <w:b/>
          <w:bCs/>
          <w:lang w:eastAsia="zh-CN"/>
        </w:rPr>
        <w:t xml:space="preserve"> will be added</w:t>
      </w:r>
      <w:r w:rsidRPr="007375E4">
        <w:rPr>
          <w:rFonts w:ascii="Times New Roman" w:hAnsi="Times New Roman"/>
          <w:b/>
          <w:bCs/>
          <w:lang w:eastAsia="zh-CN"/>
        </w:rPr>
        <w:t xml:space="preserve"> </w:t>
      </w:r>
      <w:r w:rsidR="00B642DB">
        <w:rPr>
          <w:rFonts w:ascii="Times New Roman" w:hAnsi="Times New Roman"/>
          <w:b/>
          <w:bCs/>
          <w:lang w:eastAsia="zh-CN"/>
        </w:rPr>
        <w:t xml:space="preserve">and sent </w:t>
      </w:r>
      <w:r w:rsidRPr="007375E4">
        <w:rPr>
          <w:rFonts w:ascii="Times New Roman" w:hAnsi="Times New Roman"/>
          <w:b/>
          <w:bCs/>
          <w:lang w:eastAsia="zh-CN"/>
        </w:rPr>
        <w:t xml:space="preserve">to the target </w:t>
      </w:r>
      <w:proofErr w:type="spellStart"/>
      <w:r w:rsidRPr="007375E4">
        <w:rPr>
          <w:rFonts w:ascii="Times New Roman" w:hAnsi="Times New Roman"/>
          <w:b/>
          <w:bCs/>
          <w:lang w:eastAsia="zh-CN"/>
        </w:rPr>
        <w:t>gNB</w:t>
      </w:r>
      <w:proofErr w:type="spellEnd"/>
      <w:r w:rsidRPr="007375E4">
        <w:rPr>
          <w:rFonts w:ascii="Times New Roman" w:hAnsi="Times New Roman"/>
          <w:b/>
          <w:bCs/>
          <w:lang w:eastAsia="zh-CN"/>
        </w:rPr>
        <w:t>.</w:t>
      </w:r>
    </w:p>
    <w:p w14:paraId="54E1B078" w14:textId="5C58F11E" w:rsidR="00D61E02" w:rsidRDefault="00B829F1" w:rsidP="007A7DF2">
      <w:pPr>
        <w:jc w:val="center"/>
      </w:pPr>
      <w:r>
        <w:object w:dxaOrig="14360" w:dyaOrig="10140" w14:anchorId="20E12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0pt" o:ole="">
            <v:imagedata r:id="rId8" o:title=""/>
          </v:shape>
          <o:OLEObject Type="Embed" ProgID="Visio.Drawing.15" ShapeID="_x0000_i1025" DrawAspect="Content" ObjectID="_1681898178" r:id="rId9"/>
        </w:object>
      </w:r>
    </w:p>
    <w:p w14:paraId="1456119F" w14:textId="3A2B1473" w:rsidR="006E1874" w:rsidRDefault="00D40EE5" w:rsidP="001352EA">
      <w:pPr>
        <w:spacing w:after="120"/>
        <w:jc w:val="center"/>
        <w:rPr>
          <w:rFonts w:ascii="Times New Roman" w:hAnsi="Times New Roman"/>
          <w:lang w:eastAsia="zh-CN"/>
        </w:rPr>
      </w:pPr>
      <w:r>
        <w:rPr>
          <w:rFonts w:ascii="Times New Roman" w:hAnsi="Times New Roman"/>
          <w:lang w:eastAsia="zh-CN"/>
        </w:rPr>
        <w:t xml:space="preserve">Figure1: Message Flow of </w:t>
      </w:r>
      <w:proofErr w:type="spellStart"/>
      <w:r>
        <w:rPr>
          <w:rFonts w:ascii="Times New Roman" w:hAnsi="Times New Roman"/>
          <w:lang w:eastAsia="zh-CN"/>
        </w:rPr>
        <w:t>Xn</w:t>
      </w:r>
      <w:proofErr w:type="spellEnd"/>
      <w:r>
        <w:rPr>
          <w:rFonts w:ascii="Times New Roman" w:hAnsi="Times New Roman"/>
          <w:lang w:eastAsia="zh-CN"/>
        </w:rPr>
        <w:t xml:space="preserve"> based handover from MBS-supporting node to non-MBS-supporting node</w:t>
      </w:r>
    </w:p>
    <w:p w14:paraId="6E89B4AE" w14:textId="4ECF57EB" w:rsidR="00CD4C7B" w:rsidRPr="001625D3" w:rsidRDefault="00315925" w:rsidP="001352EA">
      <w:pPr>
        <w:pStyle w:val="1"/>
        <w:spacing w:before="0" w:after="120"/>
        <w:ind w:left="431" w:hanging="431"/>
      </w:pPr>
      <w:r w:rsidRPr="001625D3">
        <w:rPr>
          <w:lang w:eastAsia="zh-CN"/>
        </w:rPr>
        <w:t>Conclusions</w:t>
      </w:r>
    </w:p>
    <w:p w14:paraId="33E57265" w14:textId="1A138E11" w:rsidR="004514F9" w:rsidRDefault="00E0611B" w:rsidP="00B035F8">
      <w:pPr>
        <w:spacing w:after="120"/>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w:t>
      </w:r>
      <w:r w:rsidR="007A3EF1">
        <w:rPr>
          <w:rFonts w:ascii="Times New Roman" w:hAnsi="Times New Roman"/>
          <w:lang w:eastAsia="zh-CN"/>
        </w:rPr>
        <w:t xml:space="preserve">on </w:t>
      </w:r>
      <w:r w:rsidR="001B595E">
        <w:rPr>
          <w:rFonts w:ascii="Times New Roman" w:hAnsi="Times New Roman"/>
          <w:lang w:eastAsia="zh-CN"/>
        </w:rPr>
        <w:t xml:space="preserve">the </w:t>
      </w:r>
      <w:r w:rsidR="001B595E">
        <w:rPr>
          <w:rFonts w:ascii="Times New Roman" w:hAnsi="Times New Roman" w:hint="eastAsia"/>
          <w:lang w:eastAsia="zh-CN"/>
        </w:rPr>
        <w:t>scena</w:t>
      </w:r>
      <w:r w:rsidR="001B595E">
        <w:rPr>
          <w:rFonts w:ascii="Times New Roman" w:hAnsi="Times New Roman"/>
          <w:lang w:eastAsia="zh-CN"/>
        </w:rPr>
        <w:t xml:space="preserve">rio of UE moving from MBS-supporting </w:t>
      </w:r>
      <w:proofErr w:type="spellStart"/>
      <w:r w:rsidR="001B595E">
        <w:rPr>
          <w:rFonts w:ascii="Times New Roman" w:hAnsi="Times New Roman"/>
          <w:lang w:eastAsia="zh-CN"/>
        </w:rPr>
        <w:t>gNB</w:t>
      </w:r>
      <w:proofErr w:type="spellEnd"/>
      <w:r w:rsidR="001B595E">
        <w:rPr>
          <w:rFonts w:ascii="Times New Roman" w:hAnsi="Times New Roman"/>
          <w:lang w:eastAsia="zh-CN"/>
        </w:rPr>
        <w:t xml:space="preserve"> toward non-MBS-supporting </w:t>
      </w:r>
      <w:proofErr w:type="spellStart"/>
      <w:r w:rsidR="001B595E">
        <w:rPr>
          <w:rFonts w:ascii="Times New Roman" w:hAnsi="Times New Roman"/>
          <w:lang w:eastAsia="zh-CN"/>
        </w:rPr>
        <w:t>gNB</w:t>
      </w:r>
      <w:proofErr w:type="spellEnd"/>
      <w:r w:rsidR="007A3EF1" w:rsidRPr="007A3EF1">
        <w:rPr>
          <w:rFonts w:ascii="Times New Roman" w:hAnsi="Times New Roman"/>
          <w:lang w:eastAsia="zh-CN"/>
        </w:rPr>
        <w:t>.</w:t>
      </w:r>
      <w:r w:rsidR="007A3EF1">
        <w:rPr>
          <w:rFonts w:ascii="Times New Roman" w:hAnsi="Times New Roman"/>
          <w:lang w:eastAsia="zh-CN"/>
        </w:rPr>
        <w:t xml:space="preserve"> We have the fo</w:t>
      </w:r>
      <w:r w:rsidR="00520B6A">
        <w:rPr>
          <w:rFonts w:ascii="Times New Roman" w:hAnsi="Times New Roman"/>
          <w:lang w:eastAsia="zh-CN"/>
        </w:rPr>
        <w:t>l</w:t>
      </w:r>
      <w:r w:rsidR="007A3EF1">
        <w:rPr>
          <w:rFonts w:ascii="Times New Roman" w:hAnsi="Times New Roman"/>
          <w:lang w:eastAsia="zh-CN"/>
        </w:rPr>
        <w:t>lowing observations and proposals:</w:t>
      </w:r>
    </w:p>
    <w:p w14:paraId="0E8C9C5D" w14:textId="77777777" w:rsidR="00B035F8" w:rsidRDefault="00B035F8" w:rsidP="00E91BA4">
      <w:pPr>
        <w:spacing w:after="120"/>
        <w:rPr>
          <w:rFonts w:ascii="Times New Roman" w:hAnsi="Times New Roman"/>
          <w:b/>
          <w:bCs/>
          <w:lang w:eastAsia="zh-CN"/>
        </w:rPr>
      </w:pPr>
      <w:r w:rsidRPr="00B035F8">
        <w:rPr>
          <w:rFonts w:ascii="Times New Roman" w:hAnsi="Times New Roman"/>
          <w:b/>
          <w:bCs/>
          <w:lang w:eastAsia="zh-CN"/>
        </w:rPr>
        <w:t>Proposal 1: When delivery method is switched, N3 tunnel of the PDU session is activated in target RAN node and 5GC Shared MBS traffic delivery method is stopped.</w:t>
      </w:r>
    </w:p>
    <w:p w14:paraId="08A80215" w14:textId="77777777" w:rsidR="00B035F8" w:rsidRPr="009E7FF6" w:rsidRDefault="00B035F8" w:rsidP="00B035F8">
      <w:pPr>
        <w:spacing w:after="120"/>
        <w:rPr>
          <w:rFonts w:ascii="Times New Roman" w:hAnsi="Times New Roman"/>
          <w:b/>
          <w:bCs/>
          <w:lang w:eastAsia="zh-CN"/>
        </w:rPr>
      </w:pPr>
      <w:r w:rsidRPr="009E7FF6">
        <w:rPr>
          <w:rFonts w:ascii="Times New Roman" w:hAnsi="Times New Roman" w:hint="eastAsia"/>
          <w:b/>
          <w:bCs/>
          <w:lang w:eastAsia="zh-CN"/>
        </w:rPr>
        <w:t>P</w:t>
      </w:r>
      <w:r w:rsidRPr="009E7FF6">
        <w:rPr>
          <w:rFonts w:ascii="Times New Roman" w:hAnsi="Times New Roman"/>
          <w:b/>
          <w:bCs/>
          <w:lang w:eastAsia="zh-CN"/>
        </w:rPr>
        <w:t xml:space="preserve">roposal </w:t>
      </w:r>
      <w:r>
        <w:rPr>
          <w:rFonts w:ascii="Times New Roman" w:hAnsi="Times New Roman"/>
          <w:b/>
          <w:bCs/>
          <w:lang w:eastAsia="zh-CN"/>
        </w:rPr>
        <w:t>2</w:t>
      </w:r>
      <w:r w:rsidRPr="009E7FF6">
        <w:rPr>
          <w:rFonts w:ascii="Times New Roman" w:hAnsi="Times New Roman"/>
          <w:b/>
          <w:bCs/>
          <w:lang w:eastAsia="zh-CN"/>
        </w:rPr>
        <w:t>:</w:t>
      </w:r>
      <w:r w:rsidRPr="00F407EC">
        <w:rPr>
          <w:rFonts w:ascii="Times New Roman" w:hAnsi="Times New Roman"/>
          <w:i/>
          <w:iCs/>
          <w:lang w:eastAsia="zh-CN"/>
        </w:rPr>
        <w:t xml:space="preserve"> </w:t>
      </w:r>
      <w:r w:rsidRPr="00897ABF">
        <w:rPr>
          <w:rFonts w:ascii="Times New Roman" w:hAnsi="Times New Roman"/>
          <w:b/>
          <w:bCs/>
          <w:lang w:eastAsia="zh-CN"/>
        </w:rPr>
        <w:t>Mapping information about unicast QoS flows and the associated multicast QoS flows is already performed during the PDU session modification procedure for the PDU session associated with the MBS session when the UE Joins into the MBS Session.</w:t>
      </w:r>
    </w:p>
    <w:p w14:paraId="7B3DD50C" w14:textId="265AF957" w:rsidR="00E91BA4" w:rsidRDefault="00B035F8" w:rsidP="00B035F8">
      <w:pPr>
        <w:spacing w:after="120"/>
        <w:rPr>
          <w:rFonts w:ascii="Times New Roman" w:hAnsi="Times New Roman"/>
          <w:b/>
          <w:bCs/>
          <w:lang w:eastAsia="zh-CN"/>
        </w:rPr>
      </w:pPr>
      <w:r w:rsidRPr="00AF1BA6">
        <w:rPr>
          <w:rFonts w:ascii="Times New Roman" w:hAnsi="Times New Roman" w:hint="eastAsia"/>
          <w:b/>
          <w:bCs/>
          <w:lang w:eastAsia="zh-CN"/>
        </w:rPr>
        <w:t>P</w:t>
      </w:r>
      <w:r w:rsidRPr="00AF1BA6">
        <w:rPr>
          <w:rFonts w:ascii="Times New Roman" w:hAnsi="Times New Roman"/>
          <w:b/>
          <w:bCs/>
          <w:lang w:eastAsia="zh-CN"/>
        </w:rPr>
        <w:t xml:space="preserve">roposal </w:t>
      </w:r>
      <w:r>
        <w:rPr>
          <w:rFonts w:ascii="Times New Roman" w:hAnsi="Times New Roman"/>
          <w:b/>
          <w:bCs/>
          <w:lang w:eastAsia="zh-CN"/>
        </w:rPr>
        <w:t>3</w:t>
      </w:r>
      <w:r w:rsidRPr="00AF1BA6">
        <w:rPr>
          <w:rFonts w:ascii="Times New Roman" w:hAnsi="Times New Roman"/>
          <w:b/>
          <w:bCs/>
          <w:lang w:eastAsia="zh-CN"/>
        </w:rPr>
        <w:t xml:space="preserve">: MBS session ID and QoS flow ID are included in handover request sent to target </w:t>
      </w:r>
      <w:proofErr w:type="spellStart"/>
      <w:r w:rsidRPr="00AF1BA6">
        <w:rPr>
          <w:rFonts w:ascii="Times New Roman" w:hAnsi="Times New Roman"/>
          <w:b/>
          <w:bCs/>
          <w:lang w:eastAsia="zh-CN"/>
        </w:rPr>
        <w:t>gNB</w:t>
      </w:r>
      <w:proofErr w:type="spellEnd"/>
      <w:r w:rsidRPr="00AF1BA6">
        <w:rPr>
          <w:rFonts w:ascii="Times New Roman" w:hAnsi="Times New Roman"/>
          <w:b/>
          <w:bCs/>
          <w:lang w:eastAsia="zh-CN"/>
        </w:rPr>
        <w:t xml:space="preserve"> indicating the status of MBS in source </w:t>
      </w:r>
      <w:proofErr w:type="spellStart"/>
      <w:r w:rsidRPr="00AF1BA6">
        <w:rPr>
          <w:rFonts w:ascii="Times New Roman" w:hAnsi="Times New Roman"/>
          <w:b/>
          <w:bCs/>
          <w:lang w:eastAsia="zh-CN"/>
        </w:rPr>
        <w:t>gNB</w:t>
      </w:r>
      <w:proofErr w:type="spellEnd"/>
      <w:r w:rsidRPr="00AF1BA6">
        <w:rPr>
          <w:rFonts w:ascii="Times New Roman" w:hAnsi="Times New Roman"/>
          <w:b/>
          <w:bCs/>
          <w:lang w:eastAsia="zh-CN"/>
        </w:rPr>
        <w:t>.</w:t>
      </w:r>
    </w:p>
    <w:p w14:paraId="06DFFB25" w14:textId="77777777" w:rsidR="00B642DB" w:rsidRPr="007375E4" w:rsidRDefault="00B642DB" w:rsidP="00B642DB">
      <w:pPr>
        <w:spacing w:after="120"/>
        <w:rPr>
          <w:rFonts w:ascii="Times New Roman" w:hAnsi="Times New Roman"/>
          <w:b/>
          <w:bCs/>
          <w:lang w:eastAsia="zh-CN"/>
        </w:rPr>
      </w:pPr>
      <w:r w:rsidRPr="007375E4">
        <w:rPr>
          <w:rFonts w:ascii="Times New Roman" w:hAnsi="Times New Roman" w:hint="eastAsia"/>
          <w:b/>
          <w:bCs/>
          <w:lang w:eastAsia="zh-CN"/>
        </w:rPr>
        <w:t>P</w:t>
      </w:r>
      <w:r w:rsidRPr="007375E4">
        <w:rPr>
          <w:rFonts w:ascii="Times New Roman" w:hAnsi="Times New Roman"/>
          <w:b/>
          <w:bCs/>
          <w:lang w:eastAsia="zh-CN"/>
        </w:rPr>
        <w:t xml:space="preserve">roposal </w:t>
      </w:r>
      <w:r>
        <w:rPr>
          <w:rFonts w:ascii="Times New Roman" w:hAnsi="Times New Roman"/>
          <w:b/>
          <w:bCs/>
          <w:lang w:eastAsia="zh-CN"/>
        </w:rPr>
        <w:t>4</w:t>
      </w:r>
      <w:r w:rsidRPr="007375E4">
        <w:rPr>
          <w:rFonts w:ascii="Times New Roman" w:hAnsi="Times New Roman"/>
          <w:b/>
          <w:bCs/>
          <w:lang w:eastAsia="zh-CN"/>
        </w:rPr>
        <w:t>: During the data forwarding, QFI of the mapped flow in the encapsulation header of the buffered multicast data</w:t>
      </w:r>
      <w:r>
        <w:rPr>
          <w:rFonts w:ascii="Times New Roman" w:hAnsi="Times New Roman"/>
          <w:b/>
          <w:bCs/>
          <w:lang w:eastAsia="zh-CN"/>
        </w:rPr>
        <w:t xml:space="preserve"> will be added</w:t>
      </w:r>
      <w:r w:rsidRPr="007375E4">
        <w:rPr>
          <w:rFonts w:ascii="Times New Roman" w:hAnsi="Times New Roman"/>
          <w:b/>
          <w:bCs/>
          <w:lang w:eastAsia="zh-CN"/>
        </w:rPr>
        <w:t xml:space="preserve"> </w:t>
      </w:r>
      <w:r>
        <w:rPr>
          <w:rFonts w:ascii="Times New Roman" w:hAnsi="Times New Roman"/>
          <w:b/>
          <w:bCs/>
          <w:lang w:eastAsia="zh-CN"/>
        </w:rPr>
        <w:t xml:space="preserve">and sent </w:t>
      </w:r>
      <w:r w:rsidRPr="007375E4">
        <w:rPr>
          <w:rFonts w:ascii="Times New Roman" w:hAnsi="Times New Roman"/>
          <w:b/>
          <w:bCs/>
          <w:lang w:eastAsia="zh-CN"/>
        </w:rPr>
        <w:t xml:space="preserve">to the target </w:t>
      </w:r>
      <w:proofErr w:type="spellStart"/>
      <w:r w:rsidRPr="007375E4">
        <w:rPr>
          <w:rFonts w:ascii="Times New Roman" w:hAnsi="Times New Roman"/>
          <w:b/>
          <w:bCs/>
          <w:lang w:eastAsia="zh-CN"/>
        </w:rPr>
        <w:t>gNB</w:t>
      </w:r>
      <w:proofErr w:type="spellEnd"/>
      <w:r w:rsidRPr="007375E4">
        <w:rPr>
          <w:rFonts w:ascii="Times New Roman" w:hAnsi="Times New Roman"/>
          <w:b/>
          <w:bCs/>
          <w:lang w:eastAsia="zh-CN"/>
        </w:rPr>
        <w:t>.</w:t>
      </w:r>
    </w:p>
    <w:p w14:paraId="4EE3E1AA" w14:textId="5B94F750" w:rsidR="00AC5918" w:rsidRPr="001625D3" w:rsidRDefault="00AC5918" w:rsidP="00B035F8">
      <w:pPr>
        <w:pStyle w:val="1"/>
        <w:spacing w:before="0" w:after="120"/>
        <w:ind w:left="431" w:hanging="431"/>
      </w:pPr>
      <w:r w:rsidRPr="001625D3">
        <w:t>References</w:t>
      </w:r>
    </w:p>
    <w:p w14:paraId="42262D7F" w14:textId="6D41420D" w:rsidR="00F50E69" w:rsidRPr="00F50E69" w:rsidRDefault="00F50E69" w:rsidP="00F50E69">
      <w:pPr>
        <w:numPr>
          <w:ilvl w:val="0"/>
          <w:numId w:val="1"/>
        </w:numPr>
        <w:overflowPunct w:val="0"/>
        <w:autoSpaceDE w:val="0"/>
        <w:autoSpaceDN w:val="0"/>
        <w:adjustRightInd w:val="0"/>
        <w:spacing w:after="0"/>
        <w:jc w:val="left"/>
        <w:textAlignment w:val="baselin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S 23.247 </w:t>
      </w:r>
      <w:r w:rsidRPr="00F50E69">
        <w:rPr>
          <w:rFonts w:ascii="Times New Roman" w:hAnsi="Times New Roman"/>
          <w:lang w:eastAsia="zh-CN"/>
        </w:rPr>
        <w:t>Architectural enhancements for</w:t>
      </w:r>
      <w:r>
        <w:rPr>
          <w:rFonts w:ascii="Times New Roman" w:hAnsi="Times New Roman" w:hint="eastAsia"/>
          <w:lang w:eastAsia="zh-CN"/>
        </w:rPr>
        <w:t xml:space="preserve"> </w:t>
      </w:r>
      <w:r w:rsidRPr="00F50E69">
        <w:rPr>
          <w:rFonts w:ascii="Times New Roman" w:hAnsi="Times New Roman"/>
          <w:lang w:eastAsia="zh-CN"/>
        </w:rPr>
        <w:t>5G multicast-broadcast services</w:t>
      </w:r>
    </w:p>
    <w:p w14:paraId="7BE88874" w14:textId="76C01658"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2D81F130" w14:textId="15F1974E" w:rsidR="00FC6B8E" w:rsidRPr="00FC6B8E" w:rsidRDefault="009C48F6"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sectPr w:rsidR="00FC6B8E" w:rsidRPr="00FC6B8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4BD3" w14:textId="77777777" w:rsidR="003A4032" w:rsidRDefault="003A4032">
      <w:r>
        <w:separator/>
      </w:r>
    </w:p>
  </w:endnote>
  <w:endnote w:type="continuationSeparator" w:id="0">
    <w:p w14:paraId="6DAD1062" w14:textId="77777777" w:rsidR="003A4032" w:rsidRDefault="003A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AD14" w14:textId="77777777" w:rsidR="003A4032" w:rsidRDefault="003A4032">
      <w:r>
        <w:separator/>
      </w:r>
    </w:p>
  </w:footnote>
  <w:footnote w:type="continuationSeparator" w:id="0">
    <w:p w14:paraId="5E4BA183" w14:textId="77777777" w:rsidR="003A4032" w:rsidRDefault="003A4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FE5231F8"/>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
  </w:num>
  <w:num w:numId="5">
    <w:abstractNumId w:val="12"/>
  </w:num>
  <w:num w:numId="6">
    <w:abstractNumId w:val="4"/>
  </w:num>
  <w:num w:numId="7">
    <w:abstractNumId w:val="7"/>
  </w:num>
  <w:num w:numId="8">
    <w:abstractNumId w:val="19"/>
  </w:num>
  <w:num w:numId="9">
    <w:abstractNumId w:val="8"/>
  </w:num>
  <w:num w:numId="10">
    <w:abstractNumId w:val="16"/>
  </w:num>
  <w:num w:numId="11">
    <w:abstractNumId w:val="23"/>
  </w:num>
  <w:num w:numId="12">
    <w:abstractNumId w:val="17"/>
  </w:num>
  <w:num w:numId="13">
    <w:abstractNumId w:val="5"/>
  </w:num>
  <w:num w:numId="14">
    <w:abstractNumId w:val="15"/>
  </w:num>
  <w:num w:numId="15">
    <w:abstractNumId w:val="6"/>
  </w:num>
  <w:num w:numId="16">
    <w:abstractNumId w:val="0"/>
  </w:num>
  <w:num w:numId="17">
    <w:abstractNumId w:val="11"/>
  </w:num>
  <w:num w:numId="18">
    <w:abstractNumId w:val="9"/>
  </w:num>
  <w:num w:numId="19">
    <w:abstractNumId w:val="14"/>
  </w:num>
  <w:num w:numId="20">
    <w:abstractNumId w:val="22"/>
  </w:num>
  <w:num w:numId="21">
    <w:abstractNumId w:val="13"/>
  </w:num>
  <w:num w:numId="22">
    <w:abstractNumId w:val="20"/>
  </w:num>
  <w:num w:numId="23">
    <w:abstractNumId w:val="18"/>
  </w:num>
  <w:num w:numId="24">
    <w:abstractNumId w:val="3"/>
  </w:num>
  <w:num w:numId="25">
    <w:abstractNumId w:val="2"/>
  </w:num>
  <w:num w:numId="2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248"/>
    <w:rsid w:val="00031A50"/>
    <w:rsid w:val="00031BD0"/>
    <w:rsid w:val="00032C2A"/>
    <w:rsid w:val="00033397"/>
    <w:rsid w:val="0003376D"/>
    <w:rsid w:val="00034647"/>
    <w:rsid w:val="00034D4E"/>
    <w:rsid w:val="000350F4"/>
    <w:rsid w:val="0003561C"/>
    <w:rsid w:val="000366BB"/>
    <w:rsid w:val="000373CE"/>
    <w:rsid w:val="00040095"/>
    <w:rsid w:val="00040A1C"/>
    <w:rsid w:val="0004310B"/>
    <w:rsid w:val="000436E9"/>
    <w:rsid w:val="0004450E"/>
    <w:rsid w:val="0004550F"/>
    <w:rsid w:val="000464E0"/>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21B2"/>
    <w:rsid w:val="0008408A"/>
    <w:rsid w:val="0008489D"/>
    <w:rsid w:val="00084C58"/>
    <w:rsid w:val="0008512B"/>
    <w:rsid w:val="0008552A"/>
    <w:rsid w:val="00086C2C"/>
    <w:rsid w:val="00091F8C"/>
    <w:rsid w:val="00092216"/>
    <w:rsid w:val="000929B7"/>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0901"/>
    <w:rsid w:val="000F23FD"/>
    <w:rsid w:val="000F3114"/>
    <w:rsid w:val="000F387E"/>
    <w:rsid w:val="000F4E5D"/>
    <w:rsid w:val="000F5052"/>
    <w:rsid w:val="000F7383"/>
    <w:rsid w:val="000F7E1A"/>
    <w:rsid w:val="0010159D"/>
    <w:rsid w:val="00101C13"/>
    <w:rsid w:val="001020BC"/>
    <w:rsid w:val="00102B50"/>
    <w:rsid w:val="00103A92"/>
    <w:rsid w:val="00103FD9"/>
    <w:rsid w:val="00105382"/>
    <w:rsid w:val="00105EE4"/>
    <w:rsid w:val="0010746E"/>
    <w:rsid w:val="0011158C"/>
    <w:rsid w:val="0011229B"/>
    <w:rsid w:val="00112453"/>
    <w:rsid w:val="001144C9"/>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2EA"/>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CE2"/>
    <w:rsid w:val="001658EF"/>
    <w:rsid w:val="00167DA4"/>
    <w:rsid w:val="00170EA2"/>
    <w:rsid w:val="001715ED"/>
    <w:rsid w:val="0017187C"/>
    <w:rsid w:val="00172326"/>
    <w:rsid w:val="00172FD7"/>
    <w:rsid w:val="001735B1"/>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9003C"/>
    <w:rsid w:val="00193000"/>
    <w:rsid w:val="00193724"/>
    <w:rsid w:val="00193C1F"/>
    <w:rsid w:val="0019455D"/>
    <w:rsid w:val="00194CD0"/>
    <w:rsid w:val="00195C95"/>
    <w:rsid w:val="00196AA0"/>
    <w:rsid w:val="001A04FC"/>
    <w:rsid w:val="001A0A95"/>
    <w:rsid w:val="001A0F7B"/>
    <w:rsid w:val="001A3BB0"/>
    <w:rsid w:val="001A4980"/>
    <w:rsid w:val="001A4A8B"/>
    <w:rsid w:val="001B03D8"/>
    <w:rsid w:val="001B0CE8"/>
    <w:rsid w:val="001B3099"/>
    <w:rsid w:val="001B595E"/>
    <w:rsid w:val="001B7811"/>
    <w:rsid w:val="001C0882"/>
    <w:rsid w:val="001C4BA8"/>
    <w:rsid w:val="001C50DD"/>
    <w:rsid w:val="001D0189"/>
    <w:rsid w:val="001D15D8"/>
    <w:rsid w:val="001D197B"/>
    <w:rsid w:val="001D2E00"/>
    <w:rsid w:val="001D5F4E"/>
    <w:rsid w:val="001D733D"/>
    <w:rsid w:val="001D78ED"/>
    <w:rsid w:val="001E0BFB"/>
    <w:rsid w:val="001E2D16"/>
    <w:rsid w:val="001E323F"/>
    <w:rsid w:val="001E359A"/>
    <w:rsid w:val="001E525C"/>
    <w:rsid w:val="001E5272"/>
    <w:rsid w:val="001E6D56"/>
    <w:rsid w:val="001E76DB"/>
    <w:rsid w:val="001F168B"/>
    <w:rsid w:val="001F2FA0"/>
    <w:rsid w:val="001F3B84"/>
    <w:rsid w:val="001F4257"/>
    <w:rsid w:val="001F45B0"/>
    <w:rsid w:val="001F4867"/>
    <w:rsid w:val="001F48FC"/>
    <w:rsid w:val="001F5D82"/>
    <w:rsid w:val="001F73B1"/>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7B9"/>
    <w:rsid w:val="00236135"/>
    <w:rsid w:val="002364A3"/>
    <w:rsid w:val="0023771C"/>
    <w:rsid w:val="002403F2"/>
    <w:rsid w:val="0024147D"/>
    <w:rsid w:val="00247960"/>
    <w:rsid w:val="0025065E"/>
    <w:rsid w:val="0025073B"/>
    <w:rsid w:val="002525DC"/>
    <w:rsid w:val="00252A90"/>
    <w:rsid w:val="0025331A"/>
    <w:rsid w:val="00253359"/>
    <w:rsid w:val="00253D53"/>
    <w:rsid w:val="00255B27"/>
    <w:rsid w:val="002622AB"/>
    <w:rsid w:val="002625AA"/>
    <w:rsid w:val="00263079"/>
    <w:rsid w:val="002650B3"/>
    <w:rsid w:val="002664FD"/>
    <w:rsid w:val="002666C6"/>
    <w:rsid w:val="00267DD9"/>
    <w:rsid w:val="002701BA"/>
    <w:rsid w:val="002702F1"/>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2D5"/>
    <w:rsid w:val="002824D9"/>
    <w:rsid w:val="00284BA9"/>
    <w:rsid w:val="00284E8D"/>
    <w:rsid w:val="002855BF"/>
    <w:rsid w:val="0028627F"/>
    <w:rsid w:val="002866EF"/>
    <w:rsid w:val="00287027"/>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D7777"/>
    <w:rsid w:val="002E3333"/>
    <w:rsid w:val="002E49F1"/>
    <w:rsid w:val="002E4BEC"/>
    <w:rsid w:val="002E4DD2"/>
    <w:rsid w:val="002E4EA6"/>
    <w:rsid w:val="002E52E8"/>
    <w:rsid w:val="002E5658"/>
    <w:rsid w:val="002E78E2"/>
    <w:rsid w:val="002F01B3"/>
    <w:rsid w:val="002F068F"/>
    <w:rsid w:val="002F0D22"/>
    <w:rsid w:val="002F17AF"/>
    <w:rsid w:val="002F1E01"/>
    <w:rsid w:val="002F396E"/>
    <w:rsid w:val="002F4869"/>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C6"/>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78C4"/>
    <w:rsid w:val="00340466"/>
    <w:rsid w:val="003408E8"/>
    <w:rsid w:val="00341047"/>
    <w:rsid w:val="0034108B"/>
    <w:rsid w:val="00341592"/>
    <w:rsid w:val="003452E3"/>
    <w:rsid w:val="00347B6B"/>
    <w:rsid w:val="00351630"/>
    <w:rsid w:val="00351825"/>
    <w:rsid w:val="003520EB"/>
    <w:rsid w:val="003523D2"/>
    <w:rsid w:val="0035284E"/>
    <w:rsid w:val="00352C96"/>
    <w:rsid w:val="003539FE"/>
    <w:rsid w:val="0035462D"/>
    <w:rsid w:val="00354802"/>
    <w:rsid w:val="00354D2C"/>
    <w:rsid w:val="00355E81"/>
    <w:rsid w:val="003613D9"/>
    <w:rsid w:val="0036260E"/>
    <w:rsid w:val="003643FD"/>
    <w:rsid w:val="00367880"/>
    <w:rsid w:val="003679D1"/>
    <w:rsid w:val="00370C9F"/>
    <w:rsid w:val="00370F5E"/>
    <w:rsid w:val="0037115A"/>
    <w:rsid w:val="0037130F"/>
    <w:rsid w:val="00371A02"/>
    <w:rsid w:val="0037239A"/>
    <w:rsid w:val="003731BB"/>
    <w:rsid w:val="00373300"/>
    <w:rsid w:val="003738F7"/>
    <w:rsid w:val="00374039"/>
    <w:rsid w:val="00374F70"/>
    <w:rsid w:val="00375564"/>
    <w:rsid w:val="00375985"/>
    <w:rsid w:val="00376AC2"/>
    <w:rsid w:val="00377915"/>
    <w:rsid w:val="00380617"/>
    <w:rsid w:val="00380F85"/>
    <w:rsid w:val="00381EFD"/>
    <w:rsid w:val="00382884"/>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267E"/>
    <w:rsid w:val="003A4032"/>
    <w:rsid w:val="003A417A"/>
    <w:rsid w:val="003A4AFB"/>
    <w:rsid w:val="003A504C"/>
    <w:rsid w:val="003A57BB"/>
    <w:rsid w:val="003B01E4"/>
    <w:rsid w:val="003B102D"/>
    <w:rsid w:val="003B149C"/>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7E4"/>
    <w:rsid w:val="003D4EE5"/>
    <w:rsid w:val="003D727F"/>
    <w:rsid w:val="003D76A1"/>
    <w:rsid w:val="003E0230"/>
    <w:rsid w:val="003E0F74"/>
    <w:rsid w:val="003E1613"/>
    <w:rsid w:val="003E16BE"/>
    <w:rsid w:val="003E389D"/>
    <w:rsid w:val="003E4BC7"/>
    <w:rsid w:val="003E53C9"/>
    <w:rsid w:val="003E57B6"/>
    <w:rsid w:val="003E583F"/>
    <w:rsid w:val="003E5ADC"/>
    <w:rsid w:val="003E5DAA"/>
    <w:rsid w:val="003E66D6"/>
    <w:rsid w:val="003F09B9"/>
    <w:rsid w:val="003F0DFA"/>
    <w:rsid w:val="003F238B"/>
    <w:rsid w:val="003F2463"/>
    <w:rsid w:val="003F26AD"/>
    <w:rsid w:val="003F2B60"/>
    <w:rsid w:val="003F3580"/>
    <w:rsid w:val="003F362E"/>
    <w:rsid w:val="003F3D86"/>
    <w:rsid w:val="003F6492"/>
    <w:rsid w:val="003F659D"/>
    <w:rsid w:val="003F683F"/>
    <w:rsid w:val="00400C85"/>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4245"/>
    <w:rsid w:val="00435D5E"/>
    <w:rsid w:val="00435E7F"/>
    <w:rsid w:val="004365F9"/>
    <w:rsid w:val="0043710F"/>
    <w:rsid w:val="004375A9"/>
    <w:rsid w:val="00437EA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39B"/>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30FF"/>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578"/>
    <w:rsid w:val="004D380D"/>
    <w:rsid w:val="004D3D95"/>
    <w:rsid w:val="004D48B8"/>
    <w:rsid w:val="004D54DE"/>
    <w:rsid w:val="004D63C9"/>
    <w:rsid w:val="004D6ED8"/>
    <w:rsid w:val="004D74CD"/>
    <w:rsid w:val="004D74D9"/>
    <w:rsid w:val="004E0BB0"/>
    <w:rsid w:val="004E0F69"/>
    <w:rsid w:val="004E1955"/>
    <w:rsid w:val="004E213A"/>
    <w:rsid w:val="004E2318"/>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CCD"/>
    <w:rsid w:val="00512F15"/>
    <w:rsid w:val="0051348F"/>
    <w:rsid w:val="005146D5"/>
    <w:rsid w:val="00514E4E"/>
    <w:rsid w:val="0051517C"/>
    <w:rsid w:val="00516283"/>
    <w:rsid w:val="005168B6"/>
    <w:rsid w:val="00516960"/>
    <w:rsid w:val="00516977"/>
    <w:rsid w:val="00516BA0"/>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3EFF"/>
    <w:rsid w:val="00553F39"/>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4A39"/>
    <w:rsid w:val="00576B02"/>
    <w:rsid w:val="00576EEC"/>
    <w:rsid w:val="00580939"/>
    <w:rsid w:val="005818FB"/>
    <w:rsid w:val="00581A35"/>
    <w:rsid w:val="00582C71"/>
    <w:rsid w:val="00582F2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4E5C"/>
    <w:rsid w:val="005C681D"/>
    <w:rsid w:val="005C6875"/>
    <w:rsid w:val="005D0D0F"/>
    <w:rsid w:val="005D0F35"/>
    <w:rsid w:val="005D1268"/>
    <w:rsid w:val="005D1B4E"/>
    <w:rsid w:val="005D1EAB"/>
    <w:rsid w:val="005D213F"/>
    <w:rsid w:val="005D3CD7"/>
    <w:rsid w:val="005D578C"/>
    <w:rsid w:val="005D6FC0"/>
    <w:rsid w:val="005E0152"/>
    <w:rsid w:val="005E07ED"/>
    <w:rsid w:val="005E175F"/>
    <w:rsid w:val="005E1AC8"/>
    <w:rsid w:val="005E2292"/>
    <w:rsid w:val="005E23BC"/>
    <w:rsid w:val="005E26DC"/>
    <w:rsid w:val="005E3455"/>
    <w:rsid w:val="005E3B3C"/>
    <w:rsid w:val="005E621B"/>
    <w:rsid w:val="005E64E1"/>
    <w:rsid w:val="005E7B73"/>
    <w:rsid w:val="005F0CA7"/>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16FA1"/>
    <w:rsid w:val="0062068C"/>
    <w:rsid w:val="006210CF"/>
    <w:rsid w:val="00621232"/>
    <w:rsid w:val="00621492"/>
    <w:rsid w:val="00622BD0"/>
    <w:rsid w:val="00622C78"/>
    <w:rsid w:val="00622FB0"/>
    <w:rsid w:val="00624006"/>
    <w:rsid w:val="00625EF2"/>
    <w:rsid w:val="00627424"/>
    <w:rsid w:val="0062747C"/>
    <w:rsid w:val="00632971"/>
    <w:rsid w:val="006329DE"/>
    <w:rsid w:val="00633150"/>
    <w:rsid w:val="006349BE"/>
    <w:rsid w:val="00635675"/>
    <w:rsid w:val="00635C47"/>
    <w:rsid w:val="00635C8C"/>
    <w:rsid w:val="00637E15"/>
    <w:rsid w:val="00637F60"/>
    <w:rsid w:val="0064062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61A3"/>
    <w:rsid w:val="006A64C2"/>
    <w:rsid w:val="006A7254"/>
    <w:rsid w:val="006B0D76"/>
    <w:rsid w:val="006B2E32"/>
    <w:rsid w:val="006B53A4"/>
    <w:rsid w:val="006B5D30"/>
    <w:rsid w:val="006B5E27"/>
    <w:rsid w:val="006B6292"/>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874"/>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47F6"/>
    <w:rsid w:val="007145EA"/>
    <w:rsid w:val="00716765"/>
    <w:rsid w:val="00721B21"/>
    <w:rsid w:val="00721C1E"/>
    <w:rsid w:val="00726628"/>
    <w:rsid w:val="00727957"/>
    <w:rsid w:val="00727D3A"/>
    <w:rsid w:val="00727FC2"/>
    <w:rsid w:val="007306C0"/>
    <w:rsid w:val="00734738"/>
    <w:rsid w:val="00734A5B"/>
    <w:rsid w:val="00735860"/>
    <w:rsid w:val="007366E0"/>
    <w:rsid w:val="007375E4"/>
    <w:rsid w:val="0073769F"/>
    <w:rsid w:val="00737B4E"/>
    <w:rsid w:val="00740A39"/>
    <w:rsid w:val="007413A2"/>
    <w:rsid w:val="007418E3"/>
    <w:rsid w:val="00744E76"/>
    <w:rsid w:val="00745016"/>
    <w:rsid w:val="0074552F"/>
    <w:rsid w:val="007506BD"/>
    <w:rsid w:val="00751B62"/>
    <w:rsid w:val="007532D0"/>
    <w:rsid w:val="0075366B"/>
    <w:rsid w:val="00753BB0"/>
    <w:rsid w:val="00757AE7"/>
    <w:rsid w:val="00757BF5"/>
    <w:rsid w:val="00757D40"/>
    <w:rsid w:val="00757E43"/>
    <w:rsid w:val="00760928"/>
    <w:rsid w:val="00760A7B"/>
    <w:rsid w:val="00760C39"/>
    <w:rsid w:val="007617D6"/>
    <w:rsid w:val="00761EF7"/>
    <w:rsid w:val="007625E4"/>
    <w:rsid w:val="00762EF9"/>
    <w:rsid w:val="00763C12"/>
    <w:rsid w:val="0076452A"/>
    <w:rsid w:val="00765B35"/>
    <w:rsid w:val="00766CE8"/>
    <w:rsid w:val="007672A3"/>
    <w:rsid w:val="00767383"/>
    <w:rsid w:val="00767FBB"/>
    <w:rsid w:val="0077001A"/>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F0F"/>
    <w:rsid w:val="00782D14"/>
    <w:rsid w:val="00782FB9"/>
    <w:rsid w:val="007838F0"/>
    <w:rsid w:val="007853B3"/>
    <w:rsid w:val="007860A5"/>
    <w:rsid w:val="007864B8"/>
    <w:rsid w:val="007869F3"/>
    <w:rsid w:val="0078727C"/>
    <w:rsid w:val="00787585"/>
    <w:rsid w:val="00787E99"/>
    <w:rsid w:val="00790092"/>
    <w:rsid w:val="0079186C"/>
    <w:rsid w:val="007934F7"/>
    <w:rsid w:val="00793634"/>
    <w:rsid w:val="0079527E"/>
    <w:rsid w:val="007957E6"/>
    <w:rsid w:val="00795DB1"/>
    <w:rsid w:val="007962DB"/>
    <w:rsid w:val="007968C8"/>
    <w:rsid w:val="0079764C"/>
    <w:rsid w:val="00797FAE"/>
    <w:rsid w:val="007A0073"/>
    <w:rsid w:val="007A1EEE"/>
    <w:rsid w:val="007A2E90"/>
    <w:rsid w:val="007A349A"/>
    <w:rsid w:val="007A3EF1"/>
    <w:rsid w:val="007A66CE"/>
    <w:rsid w:val="007A69BF"/>
    <w:rsid w:val="007A7ADC"/>
    <w:rsid w:val="007A7DF2"/>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8C0"/>
    <w:rsid w:val="007D1D68"/>
    <w:rsid w:val="007D2510"/>
    <w:rsid w:val="007D2D71"/>
    <w:rsid w:val="007D3477"/>
    <w:rsid w:val="007D43DC"/>
    <w:rsid w:val="007D5C90"/>
    <w:rsid w:val="007D7AE7"/>
    <w:rsid w:val="007D7B7E"/>
    <w:rsid w:val="007E0BE6"/>
    <w:rsid w:val="007E0F66"/>
    <w:rsid w:val="007E1DF8"/>
    <w:rsid w:val="007E1F2A"/>
    <w:rsid w:val="007E2C01"/>
    <w:rsid w:val="007E2E21"/>
    <w:rsid w:val="007E56CB"/>
    <w:rsid w:val="007E574B"/>
    <w:rsid w:val="007E65FF"/>
    <w:rsid w:val="007E77B1"/>
    <w:rsid w:val="007F0139"/>
    <w:rsid w:val="007F060D"/>
    <w:rsid w:val="007F0B33"/>
    <w:rsid w:val="007F0DDD"/>
    <w:rsid w:val="007F4588"/>
    <w:rsid w:val="007F4A5C"/>
    <w:rsid w:val="007F5ED1"/>
    <w:rsid w:val="007F5FF1"/>
    <w:rsid w:val="007F7411"/>
    <w:rsid w:val="007F7BC9"/>
    <w:rsid w:val="00800BE7"/>
    <w:rsid w:val="00801906"/>
    <w:rsid w:val="00802839"/>
    <w:rsid w:val="008028A4"/>
    <w:rsid w:val="008040D0"/>
    <w:rsid w:val="00804595"/>
    <w:rsid w:val="00804A03"/>
    <w:rsid w:val="008054BA"/>
    <w:rsid w:val="00805561"/>
    <w:rsid w:val="00805A16"/>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381"/>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2606"/>
    <w:rsid w:val="0088587C"/>
    <w:rsid w:val="00885C2A"/>
    <w:rsid w:val="0088630D"/>
    <w:rsid w:val="00890EBD"/>
    <w:rsid w:val="008916C6"/>
    <w:rsid w:val="0089247B"/>
    <w:rsid w:val="00893C5C"/>
    <w:rsid w:val="008948D9"/>
    <w:rsid w:val="0089567F"/>
    <w:rsid w:val="0089755E"/>
    <w:rsid w:val="00897ABF"/>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CF9"/>
    <w:rsid w:val="008D07F9"/>
    <w:rsid w:val="008D0C27"/>
    <w:rsid w:val="008D0FA8"/>
    <w:rsid w:val="008D1BE0"/>
    <w:rsid w:val="008D2E9F"/>
    <w:rsid w:val="008D348D"/>
    <w:rsid w:val="008D38CD"/>
    <w:rsid w:val="008D3E9D"/>
    <w:rsid w:val="008D5D2C"/>
    <w:rsid w:val="008E00BB"/>
    <w:rsid w:val="008E00FF"/>
    <w:rsid w:val="008E0EE2"/>
    <w:rsid w:val="008E229B"/>
    <w:rsid w:val="008E399C"/>
    <w:rsid w:val="008E5066"/>
    <w:rsid w:val="008E5D85"/>
    <w:rsid w:val="008E5EBD"/>
    <w:rsid w:val="008E606A"/>
    <w:rsid w:val="008E73E6"/>
    <w:rsid w:val="008F1059"/>
    <w:rsid w:val="008F20E5"/>
    <w:rsid w:val="008F238B"/>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EA"/>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3653"/>
    <w:rsid w:val="00955107"/>
    <w:rsid w:val="00957929"/>
    <w:rsid w:val="00960738"/>
    <w:rsid w:val="00961153"/>
    <w:rsid w:val="00963E78"/>
    <w:rsid w:val="00964204"/>
    <w:rsid w:val="00965F51"/>
    <w:rsid w:val="009675EE"/>
    <w:rsid w:val="00967F3E"/>
    <w:rsid w:val="00971F09"/>
    <w:rsid w:val="009720FA"/>
    <w:rsid w:val="009728A6"/>
    <w:rsid w:val="0097477A"/>
    <w:rsid w:val="00975B9B"/>
    <w:rsid w:val="009768B0"/>
    <w:rsid w:val="00977568"/>
    <w:rsid w:val="009778FE"/>
    <w:rsid w:val="00977B9A"/>
    <w:rsid w:val="00980682"/>
    <w:rsid w:val="00982033"/>
    <w:rsid w:val="00982B95"/>
    <w:rsid w:val="00984FE4"/>
    <w:rsid w:val="00986759"/>
    <w:rsid w:val="009876E0"/>
    <w:rsid w:val="009879F6"/>
    <w:rsid w:val="009900F9"/>
    <w:rsid w:val="00991F97"/>
    <w:rsid w:val="00992CD7"/>
    <w:rsid w:val="00992DA1"/>
    <w:rsid w:val="00993129"/>
    <w:rsid w:val="0099380F"/>
    <w:rsid w:val="00994522"/>
    <w:rsid w:val="009947F3"/>
    <w:rsid w:val="00994BF0"/>
    <w:rsid w:val="0099571B"/>
    <w:rsid w:val="00995B70"/>
    <w:rsid w:val="00996A06"/>
    <w:rsid w:val="00996B82"/>
    <w:rsid w:val="00997D91"/>
    <w:rsid w:val="009A080E"/>
    <w:rsid w:val="009A0B12"/>
    <w:rsid w:val="009A0BC6"/>
    <w:rsid w:val="009A101F"/>
    <w:rsid w:val="009A2784"/>
    <w:rsid w:val="009A29B1"/>
    <w:rsid w:val="009A5E39"/>
    <w:rsid w:val="009A60AD"/>
    <w:rsid w:val="009A6944"/>
    <w:rsid w:val="009A6A59"/>
    <w:rsid w:val="009A7F30"/>
    <w:rsid w:val="009B0C84"/>
    <w:rsid w:val="009B1754"/>
    <w:rsid w:val="009B1EF1"/>
    <w:rsid w:val="009B27A5"/>
    <w:rsid w:val="009B33C7"/>
    <w:rsid w:val="009B3F03"/>
    <w:rsid w:val="009B4792"/>
    <w:rsid w:val="009B5779"/>
    <w:rsid w:val="009B57EA"/>
    <w:rsid w:val="009B676E"/>
    <w:rsid w:val="009B704B"/>
    <w:rsid w:val="009B78D4"/>
    <w:rsid w:val="009C0CE3"/>
    <w:rsid w:val="009C30D7"/>
    <w:rsid w:val="009C395D"/>
    <w:rsid w:val="009C48F6"/>
    <w:rsid w:val="009C567E"/>
    <w:rsid w:val="009D1423"/>
    <w:rsid w:val="009D19A8"/>
    <w:rsid w:val="009D256D"/>
    <w:rsid w:val="009D25D9"/>
    <w:rsid w:val="009D3B54"/>
    <w:rsid w:val="009D54FD"/>
    <w:rsid w:val="009D6549"/>
    <w:rsid w:val="009D676A"/>
    <w:rsid w:val="009E282D"/>
    <w:rsid w:val="009E2C90"/>
    <w:rsid w:val="009E4CE8"/>
    <w:rsid w:val="009E4F05"/>
    <w:rsid w:val="009E6ADF"/>
    <w:rsid w:val="009E7D58"/>
    <w:rsid w:val="009E7FF6"/>
    <w:rsid w:val="009F14D5"/>
    <w:rsid w:val="009F1D50"/>
    <w:rsid w:val="009F78DD"/>
    <w:rsid w:val="00A00291"/>
    <w:rsid w:val="00A004D4"/>
    <w:rsid w:val="00A008A8"/>
    <w:rsid w:val="00A00BDD"/>
    <w:rsid w:val="00A00E2E"/>
    <w:rsid w:val="00A013BB"/>
    <w:rsid w:val="00A019DB"/>
    <w:rsid w:val="00A02C69"/>
    <w:rsid w:val="00A02ECE"/>
    <w:rsid w:val="00A0300B"/>
    <w:rsid w:val="00A03AA1"/>
    <w:rsid w:val="00A04E23"/>
    <w:rsid w:val="00A059F2"/>
    <w:rsid w:val="00A06B61"/>
    <w:rsid w:val="00A07BAB"/>
    <w:rsid w:val="00A10F02"/>
    <w:rsid w:val="00A10F0A"/>
    <w:rsid w:val="00A11623"/>
    <w:rsid w:val="00A119B7"/>
    <w:rsid w:val="00A12715"/>
    <w:rsid w:val="00A12DF2"/>
    <w:rsid w:val="00A15377"/>
    <w:rsid w:val="00A15901"/>
    <w:rsid w:val="00A16B92"/>
    <w:rsid w:val="00A177A0"/>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7C"/>
    <w:rsid w:val="00A3169D"/>
    <w:rsid w:val="00A31757"/>
    <w:rsid w:val="00A31AED"/>
    <w:rsid w:val="00A33DE0"/>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019"/>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56AF"/>
    <w:rsid w:val="00AD62D7"/>
    <w:rsid w:val="00AE1479"/>
    <w:rsid w:val="00AE1675"/>
    <w:rsid w:val="00AE2B24"/>
    <w:rsid w:val="00AE34EF"/>
    <w:rsid w:val="00AE3D5C"/>
    <w:rsid w:val="00AE4CBE"/>
    <w:rsid w:val="00AE61AA"/>
    <w:rsid w:val="00AE6796"/>
    <w:rsid w:val="00AE681E"/>
    <w:rsid w:val="00AE73AF"/>
    <w:rsid w:val="00AE7FA7"/>
    <w:rsid w:val="00AF00A7"/>
    <w:rsid w:val="00AF1369"/>
    <w:rsid w:val="00AF1BA6"/>
    <w:rsid w:val="00AF39D7"/>
    <w:rsid w:val="00AF5D1D"/>
    <w:rsid w:val="00AF632F"/>
    <w:rsid w:val="00AF7A4E"/>
    <w:rsid w:val="00B00E44"/>
    <w:rsid w:val="00B01511"/>
    <w:rsid w:val="00B035F8"/>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46530"/>
    <w:rsid w:val="00B51431"/>
    <w:rsid w:val="00B51AFD"/>
    <w:rsid w:val="00B5276B"/>
    <w:rsid w:val="00B5313E"/>
    <w:rsid w:val="00B53EE1"/>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2DB"/>
    <w:rsid w:val="00B64962"/>
    <w:rsid w:val="00B70D56"/>
    <w:rsid w:val="00B70DB6"/>
    <w:rsid w:val="00B72575"/>
    <w:rsid w:val="00B729DA"/>
    <w:rsid w:val="00B72E82"/>
    <w:rsid w:val="00B73C0D"/>
    <w:rsid w:val="00B75094"/>
    <w:rsid w:val="00B751CB"/>
    <w:rsid w:val="00B760B4"/>
    <w:rsid w:val="00B80E33"/>
    <w:rsid w:val="00B81FB3"/>
    <w:rsid w:val="00B82423"/>
    <w:rsid w:val="00B829F1"/>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101"/>
    <w:rsid w:val="00BB358B"/>
    <w:rsid w:val="00BB3AE8"/>
    <w:rsid w:val="00BB3C72"/>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5838"/>
    <w:rsid w:val="00BE6F59"/>
    <w:rsid w:val="00BE7124"/>
    <w:rsid w:val="00BE790D"/>
    <w:rsid w:val="00BE7FA7"/>
    <w:rsid w:val="00BF0A7A"/>
    <w:rsid w:val="00BF1897"/>
    <w:rsid w:val="00BF1CDE"/>
    <w:rsid w:val="00BF2A95"/>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38E"/>
    <w:rsid w:val="00C15450"/>
    <w:rsid w:val="00C155BD"/>
    <w:rsid w:val="00C156D0"/>
    <w:rsid w:val="00C15CAD"/>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2EE8"/>
    <w:rsid w:val="00C54515"/>
    <w:rsid w:val="00C54AB4"/>
    <w:rsid w:val="00C54B3D"/>
    <w:rsid w:val="00C5505D"/>
    <w:rsid w:val="00C57F90"/>
    <w:rsid w:val="00C61F0E"/>
    <w:rsid w:val="00C63DFE"/>
    <w:rsid w:val="00C6426E"/>
    <w:rsid w:val="00C7060D"/>
    <w:rsid w:val="00C706A4"/>
    <w:rsid w:val="00C71C22"/>
    <w:rsid w:val="00C72514"/>
    <w:rsid w:val="00C75038"/>
    <w:rsid w:val="00C779B4"/>
    <w:rsid w:val="00C77A67"/>
    <w:rsid w:val="00C77AAD"/>
    <w:rsid w:val="00C8052C"/>
    <w:rsid w:val="00C8185D"/>
    <w:rsid w:val="00C81EB4"/>
    <w:rsid w:val="00C820BD"/>
    <w:rsid w:val="00C83197"/>
    <w:rsid w:val="00C85089"/>
    <w:rsid w:val="00C87A10"/>
    <w:rsid w:val="00C92CEC"/>
    <w:rsid w:val="00C92F50"/>
    <w:rsid w:val="00C93544"/>
    <w:rsid w:val="00C938AF"/>
    <w:rsid w:val="00C94A2B"/>
    <w:rsid w:val="00C950C0"/>
    <w:rsid w:val="00CA0600"/>
    <w:rsid w:val="00CA2DF5"/>
    <w:rsid w:val="00CA3BF1"/>
    <w:rsid w:val="00CA3CFE"/>
    <w:rsid w:val="00CA3D0C"/>
    <w:rsid w:val="00CA4259"/>
    <w:rsid w:val="00CA7969"/>
    <w:rsid w:val="00CA7C49"/>
    <w:rsid w:val="00CB0156"/>
    <w:rsid w:val="00CB0781"/>
    <w:rsid w:val="00CB0FC4"/>
    <w:rsid w:val="00CB2111"/>
    <w:rsid w:val="00CB23F7"/>
    <w:rsid w:val="00CB2665"/>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5352"/>
    <w:rsid w:val="00D07D63"/>
    <w:rsid w:val="00D101C4"/>
    <w:rsid w:val="00D102B0"/>
    <w:rsid w:val="00D1032A"/>
    <w:rsid w:val="00D10424"/>
    <w:rsid w:val="00D10A46"/>
    <w:rsid w:val="00D12307"/>
    <w:rsid w:val="00D12448"/>
    <w:rsid w:val="00D1363D"/>
    <w:rsid w:val="00D136CF"/>
    <w:rsid w:val="00D1696E"/>
    <w:rsid w:val="00D16A95"/>
    <w:rsid w:val="00D16AA2"/>
    <w:rsid w:val="00D16F87"/>
    <w:rsid w:val="00D17961"/>
    <w:rsid w:val="00D17C37"/>
    <w:rsid w:val="00D221A4"/>
    <w:rsid w:val="00D24257"/>
    <w:rsid w:val="00D30A6B"/>
    <w:rsid w:val="00D33D90"/>
    <w:rsid w:val="00D33E7F"/>
    <w:rsid w:val="00D34B03"/>
    <w:rsid w:val="00D351C2"/>
    <w:rsid w:val="00D36E4F"/>
    <w:rsid w:val="00D37A79"/>
    <w:rsid w:val="00D37F94"/>
    <w:rsid w:val="00D40EE5"/>
    <w:rsid w:val="00D41E58"/>
    <w:rsid w:val="00D42E0A"/>
    <w:rsid w:val="00D43866"/>
    <w:rsid w:val="00D43E63"/>
    <w:rsid w:val="00D442A1"/>
    <w:rsid w:val="00D44601"/>
    <w:rsid w:val="00D45E4B"/>
    <w:rsid w:val="00D45E5F"/>
    <w:rsid w:val="00D52B48"/>
    <w:rsid w:val="00D55A4F"/>
    <w:rsid w:val="00D574FD"/>
    <w:rsid w:val="00D617D1"/>
    <w:rsid w:val="00D61E02"/>
    <w:rsid w:val="00D629A2"/>
    <w:rsid w:val="00D62A78"/>
    <w:rsid w:val="00D63618"/>
    <w:rsid w:val="00D644B7"/>
    <w:rsid w:val="00D64678"/>
    <w:rsid w:val="00D65A7D"/>
    <w:rsid w:val="00D661D8"/>
    <w:rsid w:val="00D66B31"/>
    <w:rsid w:val="00D700EA"/>
    <w:rsid w:val="00D71629"/>
    <w:rsid w:val="00D71630"/>
    <w:rsid w:val="00D71739"/>
    <w:rsid w:val="00D71912"/>
    <w:rsid w:val="00D727F6"/>
    <w:rsid w:val="00D73144"/>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4DDA"/>
    <w:rsid w:val="00DE6265"/>
    <w:rsid w:val="00DE71D9"/>
    <w:rsid w:val="00DE79CF"/>
    <w:rsid w:val="00DE7CAC"/>
    <w:rsid w:val="00DF1061"/>
    <w:rsid w:val="00DF20B2"/>
    <w:rsid w:val="00DF2764"/>
    <w:rsid w:val="00DF3663"/>
    <w:rsid w:val="00DF3A80"/>
    <w:rsid w:val="00DF501D"/>
    <w:rsid w:val="00DF5A81"/>
    <w:rsid w:val="00DF7322"/>
    <w:rsid w:val="00DF7B66"/>
    <w:rsid w:val="00DF7C77"/>
    <w:rsid w:val="00DF7F02"/>
    <w:rsid w:val="00DF7FDF"/>
    <w:rsid w:val="00E00BBA"/>
    <w:rsid w:val="00E03465"/>
    <w:rsid w:val="00E03C0D"/>
    <w:rsid w:val="00E060F1"/>
    <w:rsid w:val="00E0611B"/>
    <w:rsid w:val="00E06A62"/>
    <w:rsid w:val="00E06C99"/>
    <w:rsid w:val="00E06CCF"/>
    <w:rsid w:val="00E06D6A"/>
    <w:rsid w:val="00E10D23"/>
    <w:rsid w:val="00E11863"/>
    <w:rsid w:val="00E11F47"/>
    <w:rsid w:val="00E13C3A"/>
    <w:rsid w:val="00E1570D"/>
    <w:rsid w:val="00E1639F"/>
    <w:rsid w:val="00E16A65"/>
    <w:rsid w:val="00E16CF7"/>
    <w:rsid w:val="00E22600"/>
    <w:rsid w:val="00E2289F"/>
    <w:rsid w:val="00E23C5D"/>
    <w:rsid w:val="00E251A2"/>
    <w:rsid w:val="00E2572E"/>
    <w:rsid w:val="00E26110"/>
    <w:rsid w:val="00E26C22"/>
    <w:rsid w:val="00E3007F"/>
    <w:rsid w:val="00E33F83"/>
    <w:rsid w:val="00E351E1"/>
    <w:rsid w:val="00E35968"/>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41F6"/>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1BA4"/>
    <w:rsid w:val="00E929E1"/>
    <w:rsid w:val="00E93B17"/>
    <w:rsid w:val="00E96211"/>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14E0"/>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2BE"/>
    <w:rsid w:val="00EE498C"/>
    <w:rsid w:val="00EE5552"/>
    <w:rsid w:val="00EE5BB5"/>
    <w:rsid w:val="00EE682B"/>
    <w:rsid w:val="00EE71A5"/>
    <w:rsid w:val="00EF1C76"/>
    <w:rsid w:val="00EF46DA"/>
    <w:rsid w:val="00EF4A68"/>
    <w:rsid w:val="00EF546E"/>
    <w:rsid w:val="00EF68E6"/>
    <w:rsid w:val="00EF7CC1"/>
    <w:rsid w:val="00F021A7"/>
    <w:rsid w:val="00F025A2"/>
    <w:rsid w:val="00F02F67"/>
    <w:rsid w:val="00F1111C"/>
    <w:rsid w:val="00F122BE"/>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67D"/>
    <w:rsid w:val="00F339A6"/>
    <w:rsid w:val="00F3430F"/>
    <w:rsid w:val="00F35927"/>
    <w:rsid w:val="00F37743"/>
    <w:rsid w:val="00F407EC"/>
    <w:rsid w:val="00F414CF"/>
    <w:rsid w:val="00F41A3A"/>
    <w:rsid w:val="00F438C8"/>
    <w:rsid w:val="00F43AA6"/>
    <w:rsid w:val="00F4519C"/>
    <w:rsid w:val="00F4644A"/>
    <w:rsid w:val="00F46469"/>
    <w:rsid w:val="00F469F5"/>
    <w:rsid w:val="00F47F3F"/>
    <w:rsid w:val="00F47FEB"/>
    <w:rsid w:val="00F50E69"/>
    <w:rsid w:val="00F51F12"/>
    <w:rsid w:val="00F52B59"/>
    <w:rsid w:val="00F52EDE"/>
    <w:rsid w:val="00F53506"/>
    <w:rsid w:val="00F53876"/>
    <w:rsid w:val="00F5419C"/>
    <w:rsid w:val="00F54A3D"/>
    <w:rsid w:val="00F55CE9"/>
    <w:rsid w:val="00F56851"/>
    <w:rsid w:val="00F56A65"/>
    <w:rsid w:val="00F57CEC"/>
    <w:rsid w:val="00F60BEB"/>
    <w:rsid w:val="00F61236"/>
    <w:rsid w:val="00F6357E"/>
    <w:rsid w:val="00F6369B"/>
    <w:rsid w:val="00F64013"/>
    <w:rsid w:val="00F653B8"/>
    <w:rsid w:val="00F65E65"/>
    <w:rsid w:val="00F700CA"/>
    <w:rsid w:val="00F700D3"/>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446C"/>
    <w:rsid w:val="00F95538"/>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59DE"/>
    <w:rsid w:val="00FB6EF1"/>
    <w:rsid w:val="00FB7EC5"/>
    <w:rsid w:val="00FC055D"/>
    <w:rsid w:val="00FC103F"/>
    <w:rsid w:val="00FC1192"/>
    <w:rsid w:val="00FC248C"/>
    <w:rsid w:val="00FC30AD"/>
    <w:rsid w:val="00FC34F0"/>
    <w:rsid w:val="00FC36DA"/>
    <w:rsid w:val="00FC376A"/>
    <w:rsid w:val="00FC41FA"/>
    <w:rsid w:val="00FC4EF3"/>
    <w:rsid w:val="00FC63D5"/>
    <w:rsid w:val="00FC6B8E"/>
    <w:rsid w:val="00FD0C8B"/>
    <w:rsid w:val="00FD16FB"/>
    <w:rsid w:val="00FD22A2"/>
    <w:rsid w:val="00FD2819"/>
    <w:rsid w:val="00FD28C5"/>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42DB"/>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3849</TotalTime>
  <Pages>3</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Rapporteur</cp:lastModifiedBy>
  <cp:revision>276</cp:revision>
  <cp:lastPrinted>2016-01-11T02:35:00Z</cp:lastPrinted>
  <dcterms:created xsi:type="dcterms:W3CDTF">2020-10-16T01:53:00Z</dcterms:created>
  <dcterms:modified xsi:type="dcterms:W3CDTF">2021-05-07T05:07:00Z</dcterms:modified>
</cp:coreProperties>
</file>